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A9" w:rsidRDefault="00A02EA9" w:rsidP="00A02EA9">
      <w:pPr>
        <w:jc w:val="center"/>
        <w:rPr>
          <w:b/>
          <w:bCs/>
        </w:rPr>
      </w:pPr>
      <w:r>
        <w:rPr>
          <w:b/>
          <w:bCs/>
        </w:rPr>
        <w:t>Проект</w:t>
      </w:r>
    </w:p>
    <w:p w:rsidR="00937FA9" w:rsidRDefault="005E1740">
      <w:pPr>
        <w:pStyle w:val="ab"/>
        <w:jc w:val="center"/>
        <w:rPr>
          <w:sz w:val="24"/>
          <w:szCs w:val="24"/>
        </w:rPr>
      </w:pPr>
      <w:r>
        <w:rPr>
          <w:rFonts w:ascii="Times New Roman" w:hAnsi="Times New Roman" w:cs="Times New Roman"/>
          <w:b/>
          <w:sz w:val="24"/>
          <w:szCs w:val="24"/>
        </w:rPr>
        <w:t xml:space="preserve">Администрация </w:t>
      </w:r>
      <w:r w:rsidR="00A02EA9">
        <w:rPr>
          <w:rFonts w:ascii="Times New Roman" w:hAnsi="Times New Roman" w:cs="Times New Roman"/>
          <w:b/>
          <w:sz w:val="24"/>
          <w:szCs w:val="24"/>
        </w:rPr>
        <w:t xml:space="preserve">Илья-Высоковского </w:t>
      </w:r>
      <w:r>
        <w:rPr>
          <w:rFonts w:ascii="Times New Roman" w:hAnsi="Times New Roman" w:cs="Times New Roman"/>
          <w:b/>
          <w:sz w:val="24"/>
          <w:szCs w:val="24"/>
        </w:rPr>
        <w:t>сельского поселения</w:t>
      </w:r>
    </w:p>
    <w:p w:rsidR="00937FA9" w:rsidRDefault="00A02EA9" w:rsidP="00A02EA9">
      <w:pPr>
        <w:pStyle w:val="ab"/>
        <w:jc w:val="center"/>
        <w:rPr>
          <w:rFonts w:ascii="Times New Roman" w:hAnsi="Times New Roman" w:cs="Times New Roman"/>
          <w:b/>
          <w:sz w:val="28"/>
          <w:szCs w:val="28"/>
        </w:rPr>
      </w:pPr>
      <w:r>
        <w:rPr>
          <w:rFonts w:ascii="Times New Roman" w:hAnsi="Times New Roman" w:cs="Times New Roman"/>
          <w:b/>
          <w:sz w:val="24"/>
          <w:szCs w:val="24"/>
        </w:rPr>
        <w:t xml:space="preserve">Пучежского </w:t>
      </w:r>
      <w:r w:rsidR="005E1740">
        <w:rPr>
          <w:rFonts w:ascii="Times New Roman" w:hAnsi="Times New Roman" w:cs="Times New Roman"/>
          <w:b/>
          <w:sz w:val="24"/>
          <w:szCs w:val="24"/>
        </w:rPr>
        <w:t>муниципального района</w:t>
      </w:r>
      <w:r>
        <w:rPr>
          <w:rFonts w:ascii="Times New Roman" w:hAnsi="Times New Roman" w:cs="Times New Roman"/>
          <w:b/>
          <w:sz w:val="28"/>
          <w:szCs w:val="28"/>
        </w:rPr>
        <w:t xml:space="preserve"> </w:t>
      </w:r>
      <w:r w:rsidR="005E1740">
        <w:rPr>
          <w:rFonts w:ascii="Times New Roman" w:hAnsi="Times New Roman" w:cs="Times New Roman"/>
          <w:b/>
          <w:sz w:val="24"/>
          <w:szCs w:val="24"/>
        </w:rPr>
        <w:t>Ивановской области</w:t>
      </w:r>
    </w:p>
    <w:p w:rsidR="00937FA9" w:rsidRDefault="00937FA9">
      <w:pPr>
        <w:pStyle w:val="ab"/>
        <w:jc w:val="center"/>
        <w:rPr>
          <w:rFonts w:ascii="Times New Roman" w:hAnsi="Times New Roman" w:cs="Times New Roman"/>
          <w:b/>
          <w:sz w:val="24"/>
          <w:szCs w:val="24"/>
        </w:rPr>
      </w:pPr>
    </w:p>
    <w:p w:rsidR="00937FA9" w:rsidRDefault="005E1740">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A02EA9" w:rsidRDefault="00A02EA9">
      <w:pPr>
        <w:jc w:val="center"/>
        <w:rPr>
          <w:rFonts w:ascii="Times New Roman" w:hAnsi="Times New Roman" w:cs="Times New Roman"/>
          <w:b/>
          <w:sz w:val="24"/>
          <w:szCs w:val="24"/>
        </w:rPr>
      </w:pPr>
      <w:r w:rsidRPr="00A02EA9">
        <w:rPr>
          <w:rFonts w:ascii="Times New Roman" w:hAnsi="Times New Roman" w:cs="Times New Roman"/>
          <w:b/>
          <w:sz w:val="24"/>
          <w:szCs w:val="24"/>
        </w:rPr>
        <w:t xml:space="preserve">2020              </w:t>
      </w:r>
      <w:r>
        <w:rPr>
          <w:rFonts w:ascii="Times New Roman" w:hAnsi="Times New Roman" w:cs="Times New Roman"/>
          <w:b/>
          <w:sz w:val="24"/>
          <w:szCs w:val="24"/>
        </w:rPr>
        <w:t xml:space="preserve">                                                  </w:t>
      </w:r>
      <w:r w:rsidRPr="00A02EA9">
        <w:rPr>
          <w:rFonts w:ascii="Times New Roman" w:hAnsi="Times New Roman" w:cs="Times New Roman"/>
          <w:b/>
          <w:sz w:val="24"/>
          <w:szCs w:val="24"/>
        </w:rPr>
        <w:t xml:space="preserve">                         №</w:t>
      </w:r>
    </w:p>
    <w:p w:rsidR="00A02EA9" w:rsidRPr="00A02EA9" w:rsidRDefault="00A02EA9">
      <w:pPr>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Илья-Высоково</w:t>
      </w:r>
    </w:p>
    <w:p w:rsidR="00937FA9" w:rsidRPr="00A02EA9" w:rsidRDefault="005E1740" w:rsidP="00A02EA9">
      <w:pPr>
        <w:pStyle w:val="ab"/>
        <w:jc w:val="center"/>
        <w:rPr>
          <w:sz w:val="24"/>
          <w:szCs w:val="24"/>
        </w:rPr>
      </w:pPr>
      <w:r>
        <w:rPr>
          <w:rFonts w:ascii="Times New Roman" w:hAnsi="Times New Roman" w:cs="Times New Roman"/>
          <w:b/>
          <w:sz w:val="24"/>
          <w:szCs w:val="24"/>
        </w:rPr>
        <w:t>Об утверждении административного регламента</w:t>
      </w:r>
      <w:r w:rsidR="00CB4C87">
        <w:rPr>
          <w:rFonts w:ascii="Times New Roman" w:hAnsi="Times New Roman" w:cs="Times New Roman"/>
          <w:b/>
          <w:sz w:val="24"/>
          <w:szCs w:val="24"/>
        </w:rPr>
        <w:t xml:space="preserve"> предоставления</w:t>
      </w:r>
      <w:r>
        <w:rPr>
          <w:rFonts w:ascii="Times New Roman" w:hAnsi="Times New Roman" w:cs="Times New Roman"/>
          <w:b/>
          <w:sz w:val="24"/>
          <w:szCs w:val="24"/>
        </w:rPr>
        <w:t xml:space="preserve"> муниципальной </w:t>
      </w:r>
      <w:r w:rsidR="00CB4C87">
        <w:rPr>
          <w:rFonts w:ascii="Times New Roman" w:hAnsi="Times New Roman" w:cs="Times New Roman"/>
          <w:b/>
          <w:sz w:val="24"/>
          <w:szCs w:val="24"/>
        </w:rPr>
        <w:t>услуги</w:t>
      </w:r>
      <w:r w:rsidR="00A02EA9">
        <w:rPr>
          <w:sz w:val="24"/>
          <w:szCs w:val="24"/>
        </w:rPr>
        <w:t xml:space="preserve"> </w:t>
      </w:r>
      <w:r>
        <w:rPr>
          <w:rFonts w:ascii="Times New Roman" w:hAnsi="Times New Roman" w:cs="Times New Roman"/>
          <w:b/>
          <w:sz w:val="24"/>
          <w:szCs w:val="24"/>
        </w:rPr>
        <w:t xml:space="preserve">«Осуществление муниципального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использованием</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и охраной недр при добыче общераспространѐнных полезных</w:t>
      </w:r>
    </w:p>
    <w:p w:rsidR="00937FA9" w:rsidRDefault="005E1740">
      <w:pPr>
        <w:pStyle w:val="ab"/>
        <w:jc w:val="center"/>
        <w:rPr>
          <w:rFonts w:ascii="Times New Roman" w:hAnsi="Times New Roman" w:cs="Times New Roman"/>
          <w:b/>
          <w:sz w:val="28"/>
          <w:szCs w:val="28"/>
        </w:rPr>
      </w:pPr>
      <w:r>
        <w:rPr>
          <w:rFonts w:ascii="Times New Roman" w:hAnsi="Times New Roman" w:cs="Times New Roman"/>
          <w:b/>
          <w:sz w:val="24"/>
          <w:szCs w:val="24"/>
        </w:rPr>
        <w:t>ископаемых, а также при строительстве подземных сооружений,</w:t>
      </w:r>
    </w:p>
    <w:p w:rsidR="00937FA9" w:rsidRPr="00A02EA9" w:rsidRDefault="005E1740" w:rsidP="00A02EA9">
      <w:pPr>
        <w:pStyle w:val="ab"/>
        <w:jc w:val="center"/>
        <w:rPr>
          <w:rFonts w:ascii="Times New Roman" w:hAnsi="Times New Roman" w:cs="Times New Roman"/>
          <w:b/>
          <w:sz w:val="28"/>
          <w:szCs w:val="28"/>
        </w:rPr>
      </w:pPr>
      <w:r>
        <w:rPr>
          <w:rFonts w:ascii="Times New Roman" w:hAnsi="Times New Roman" w:cs="Times New Roman"/>
          <w:b/>
          <w:sz w:val="24"/>
          <w:szCs w:val="24"/>
        </w:rPr>
        <w:t>не связанных с добычей полезных ископаемых</w:t>
      </w:r>
      <w:r w:rsidR="00A02EA9">
        <w:rPr>
          <w:rFonts w:ascii="Times New Roman" w:hAnsi="Times New Roman" w:cs="Times New Roman"/>
          <w:b/>
          <w:sz w:val="28"/>
          <w:szCs w:val="28"/>
        </w:rPr>
        <w:t xml:space="preserve"> </w:t>
      </w:r>
      <w:r>
        <w:rPr>
          <w:rFonts w:ascii="Times New Roman" w:hAnsi="Times New Roman" w:cs="Times New Roman"/>
          <w:b/>
          <w:sz w:val="24"/>
          <w:szCs w:val="24"/>
        </w:rPr>
        <w:t xml:space="preserve">на территории </w:t>
      </w:r>
      <w:r w:rsidR="00A02EA9">
        <w:rPr>
          <w:rFonts w:ascii="Times New Roman" w:hAnsi="Times New Roman" w:cs="Times New Roman"/>
          <w:b/>
          <w:sz w:val="24"/>
          <w:szCs w:val="24"/>
        </w:rPr>
        <w:t xml:space="preserve">Илья-Высоковского </w:t>
      </w:r>
      <w:r>
        <w:rPr>
          <w:rFonts w:ascii="Times New Roman" w:hAnsi="Times New Roman" w:cs="Times New Roman"/>
          <w:b/>
          <w:sz w:val="24"/>
          <w:szCs w:val="24"/>
        </w:rPr>
        <w:t>сельского поселения</w:t>
      </w:r>
      <w:r w:rsidR="00A02EA9">
        <w:rPr>
          <w:rFonts w:ascii="Times New Roman" w:hAnsi="Times New Roman" w:cs="Times New Roman"/>
          <w:b/>
          <w:sz w:val="28"/>
          <w:szCs w:val="28"/>
        </w:rPr>
        <w:t xml:space="preserve"> </w:t>
      </w:r>
      <w:r w:rsidR="00A02EA9">
        <w:rPr>
          <w:rFonts w:ascii="Times New Roman" w:hAnsi="Times New Roman" w:cs="Times New Roman"/>
          <w:b/>
          <w:sz w:val="24"/>
          <w:szCs w:val="24"/>
        </w:rPr>
        <w:t>Пучежского муниципального района</w:t>
      </w:r>
      <w:r>
        <w:rPr>
          <w:rFonts w:ascii="Times New Roman" w:hAnsi="Times New Roman" w:cs="Times New Roman"/>
          <w:b/>
          <w:sz w:val="24"/>
          <w:szCs w:val="24"/>
        </w:rPr>
        <w:t>»</w:t>
      </w:r>
    </w:p>
    <w:p w:rsidR="00937FA9" w:rsidRDefault="00937FA9">
      <w:pPr>
        <w:pStyle w:val="ab"/>
        <w:jc w:val="center"/>
        <w:rPr>
          <w:rFonts w:ascii="Times New Roman" w:hAnsi="Times New Roman" w:cs="Times New Roman"/>
          <w:b/>
          <w:sz w:val="24"/>
          <w:szCs w:val="24"/>
        </w:rPr>
      </w:pPr>
    </w:p>
    <w:p w:rsidR="00937FA9" w:rsidRDefault="005E1740">
      <w:pPr>
        <w:ind w:firstLine="708"/>
        <w:jc w:val="both"/>
        <w:rPr>
          <w:sz w:val="24"/>
          <w:szCs w:val="24"/>
        </w:rPr>
      </w:pPr>
      <w:r>
        <w:rPr>
          <w:rFonts w:ascii="Times New Roman" w:hAnsi="Times New Roman" w:cs="Times New Roman"/>
          <w:sz w:val="24"/>
          <w:szCs w:val="24"/>
        </w:rPr>
        <w:t xml:space="preserve">В соответствии с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5 ст. 5 Федерального закона от 21.02.2008 года  № 2395-1 «О недрах», руководствуясь Уставом </w:t>
      </w:r>
      <w:r w:rsidR="00A02EA9">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w:t>
      </w:r>
      <w:r w:rsidR="00A02EA9">
        <w:rPr>
          <w:rFonts w:ascii="Times New Roman" w:hAnsi="Times New Roman" w:cs="Times New Roman"/>
          <w:sz w:val="24"/>
          <w:szCs w:val="24"/>
        </w:rPr>
        <w:t>го</w:t>
      </w:r>
      <w:r>
        <w:rPr>
          <w:rFonts w:ascii="Times New Roman" w:hAnsi="Times New Roman" w:cs="Times New Roman"/>
          <w:sz w:val="24"/>
          <w:szCs w:val="24"/>
        </w:rPr>
        <w:t xml:space="preserve"> поселени</w:t>
      </w:r>
      <w:r w:rsidR="00A02EA9">
        <w:rPr>
          <w:rFonts w:ascii="Times New Roman" w:hAnsi="Times New Roman" w:cs="Times New Roman"/>
          <w:sz w:val="24"/>
          <w:szCs w:val="24"/>
        </w:rPr>
        <w:t>я Пучежского</w:t>
      </w:r>
      <w:r>
        <w:rPr>
          <w:rFonts w:ascii="Times New Roman" w:hAnsi="Times New Roman" w:cs="Times New Roman"/>
          <w:sz w:val="24"/>
          <w:szCs w:val="24"/>
        </w:rPr>
        <w:t xml:space="preserve"> муниципального района Ивановской области, администрация</w:t>
      </w:r>
      <w:r w:rsidR="00CB4C87">
        <w:rPr>
          <w:rFonts w:ascii="Times New Roman" w:hAnsi="Times New Roman" w:cs="Times New Roman"/>
          <w:sz w:val="24"/>
          <w:szCs w:val="24"/>
        </w:rPr>
        <w:t xml:space="preserve"> Илья-Высоковского </w:t>
      </w:r>
      <w:r>
        <w:rPr>
          <w:rFonts w:ascii="Times New Roman" w:hAnsi="Times New Roman" w:cs="Times New Roman"/>
          <w:sz w:val="24"/>
          <w:szCs w:val="24"/>
        </w:rPr>
        <w:t xml:space="preserve"> сельского поселения</w:t>
      </w:r>
    </w:p>
    <w:p w:rsidR="00937FA9" w:rsidRPr="00CB4C87" w:rsidRDefault="00CB4C87" w:rsidP="00CB4C87">
      <w:pPr>
        <w:ind w:firstLine="708"/>
        <w:rPr>
          <w:sz w:val="24"/>
          <w:szCs w:val="24"/>
        </w:rPr>
      </w:pPr>
      <w:r w:rsidRPr="00CB4C87">
        <w:rPr>
          <w:rFonts w:ascii="Times New Roman" w:hAnsi="Times New Roman" w:cs="Times New Roman"/>
          <w:sz w:val="24"/>
          <w:szCs w:val="24"/>
        </w:rPr>
        <w:t>ПОСТАНОВЛЯЕТ</w:t>
      </w:r>
      <w:r w:rsidR="005E1740" w:rsidRPr="00CB4C87">
        <w:rPr>
          <w:rFonts w:ascii="Times New Roman" w:hAnsi="Times New Roman" w:cs="Times New Roman"/>
          <w:sz w:val="24"/>
          <w:szCs w:val="24"/>
        </w:rPr>
        <w:t>:</w:t>
      </w:r>
    </w:p>
    <w:p w:rsidR="00937FA9" w:rsidRDefault="005E1740">
      <w:pPr>
        <w:ind w:firstLine="708"/>
        <w:jc w:val="both"/>
        <w:rPr>
          <w:sz w:val="24"/>
          <w:szCs w:val="24"/>
        </w:rPr>
      </w:pPr>
      <w:r>
        <w:rPr>
          <w:rFonts w:ascii="Times New Roman" w:hAnsi="Times New Roman" w:cs="Times New Roman"/>
          <w:sz w:val="24"/>
          <w:szCs w:val="24"/>
        </w:rPr>
        <w:t xml:space="preserve">1. Утвердить административный регламент </w:t>
      </w:r>
      <w:r w:rsidR="00CB4C87">
        <w:rPr>
          <w:rFonts w:ascii="Times New Roman" w:hAnsi="Times New Roman" w:cs="Times New Roman"/>
          <w:sz w:val="24"/>
          <w:szCs w:val="24"/>
        </w:rPr>
        <w:t>предоставления</w:t>
      </w:r>
      <w:r>
        <w:rPr>
          <w:rFonts w:ascii="Times New Roman" w:hAnsi="Times New Roman" w:cs="Times New Roman"/>
          <w:sz w:val="24"/>
          <w:szCs w:val="24"/>
        </w:rPr>
        <w:t xml:space="preserve"> муниципальной </w:t>
      </w:r>
      <w:r w:rsidR="00CB4C87">
        <w:rPr>
          <w:rFonts w:ascii="Times New Roman" w:hAnsi="Times New Roman" w:cs="Times New Roman"/>
          <w:sz w:val="24"/>
          <w:szCs w:val="24"/>
        </w:rPr>
        <w:t>услуги</w:t>
      </w:r>
      <w:r>
        <w:rPr>
          <w:rFonts w:ascii="Times New Roman" w:hAnsi="Times New Roman" w:cs="Times New Roman"/>
          <w:sz w:val="24"/>
          <w:szCs w:val="24"/>
        </w:rPr>
        <w:t xml:space="preserve"> «Осуществление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сельского </w:t>
      </w:r>
      <w:r w:rsidR="00CB4C87">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 согласно (Приложение № 1).</w:t>
      </w:r>
    </w:p>
    <w:p w:rsidR="00937FA9" w:rsidRDefault="005E1740">
      <w:pPr>
        <w:ind w:firstLine="708"/>
        <w:jc w:val="both"/>
        <w:rPr>
          <w:sz w:val="24"/>
          <w:szCs w:val="24"/>
        </w:rPr>
      </w:pPr>
      <w:r>
        <w:rPr>
          <w:rFonts w:ascii="Times New Roman" w:hAnsi="Times New Roman" w:cs="Times New Roman"/>
          <w:sz w:val="24"/>
          <w:szCs w:val="24"/>
        </w:rPr>
        <w:t xml:space="preserve">2. Настоящее постановление вступает в силу с момента его опубликования и подлежит официальному обнародованию в установленном порядке в соответствии с Уставом </w:t>
      </w:r>
      <w:r w:rsidR="00CB4C87">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p>
    <w:p w:rsidR="00CB4C87" w:rsidRDefault="00CB4C87">
      <w:pPr>
        <w:spacing w:after="0"/>
        <w:jc w:val="both"/>
        <w:rPr>
          <w:rFonts w:ascii="Times New Roman" w:hAnsi="Times New Roman" w:cs="Times New Roman"/>
          <w:sz w:val="24"/>
          <w:szCs w:val="24"/>
        </w:rPr>
      </w:pPr>
    </w:p>
    <w:p w:rsidR="00CB4C87" w:rsidRDefault="00CB4C87">
      <w:pPr>
        <w:spacing w:after="0"/>
        <w:jc w:val="both"/>
        <w:rPr>
          <w:rFonts w:ascii="Times New Roman" w:hAnsi="Times New Roman" w:cs="Times New Roman"/>
          <w:sz w:val="24"/>
          <w:szCs w:val="24"/>
        </w:rPr>
      </w:pPr>
    </w:p>
    <w:p w:rsidR="00937FA9" w:rsidRDefault="005E1740">
      <w:pPr>
        <w:spacing w:after="0"/>
        <w:jc w:val="both"/>
        <w:rPr>
          <w:sz w:val="24"/>
          <w:szCs w:val="24"/>
        </w:rPr>
      </w:pPr>
      <w:r>
        <w:rPr>
          <w:rFonts w:ascii="Times New Roman" w:hAnsi="Times New Roman" w:cs="Times New Roman"/>
          <w:sz w:val="24"/>
          <w:szCs w:val="24"/>
        </w:rPr>
        <w:t>Глава</w:t>
      </w:r>
      <w:r w:rsidR="00CB4C87">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                               </w:t>
      </w:r>
      <w:r w:rsidR="00CB4C87">
        <w:rPr>
          <w:rFonts w:ascii="Times New Roman" w:hAnsi="Times New Roman" w:cs="Times New Roman"/>
          <w:sz w:val="24"/>
          <w:szCs w:val="24"/>
        </w:rPr>
        <w:t xml:space="preserve">   И.В.Жабров</w:t>
      </w:r>
    </w:p>
    <w:p w:rsidR="00937FA9" w:rsidRDefault="00CB4C87">
      <w:pPr>
        <w:jc w:val="both"/>
        <w:rPr>
          <w:sz w:val="24"/>
          <w:szCs w:val="24"/>
        </w:rPr>
      </w:pPr>
      <w:r>
        <w:rPr>
          <w:rFonts w:ascii="Times New Roman" w:hAnsi="Times New Roman" w:cs="Times New Roman"/>
          <w:sz w:val="24"/>
          <w:szCs w:val="24"/>
        </w:rPr>
        <w:t xml:space="preserve">Пучежского </w:t>
      </w:r>
      <w:r w:rsidR="005E1740">
        <w:rPr>
          <w:rFonts w:ascii="Times New Roman" w:hAnsi="Times New Roman" w:cs="Times New Roman"/>
          <w:sz w:val="24"/>
          <w:szCs w:val="24"/>
        </w:rPr>
        <w:t xml:space="preserve">муниципального района                                                                </w:t>
      </w:r>
    </w:p>
    <w:p w:rsidR="00937FA9" w:rsidRDefault="00937FA9">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AA1BA7" w:rsidRDefault="00AA1BA7">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pPr>
        <w:spacing w:after="0" w:line="240" w:lineRule="auto"/>
        <w:ind w:firstLine="709"/>
        <w:jc w:val="right"/>
        <w:rPr>
          <w:rFonts w:ascii="Times New Roman" w:hAnsi="Times New Roman" w:cs="Times New Roman"/>
          <w:sz w:val="20"/>
          <w:szCs w:val="20"/>
        </w:rPr>
      </w:pPr>
    </w:p>
    <w:p w:rsidR="00937FA9" w:rsidRDefault="00937FA9" w:rsidP="00666A0F">
      <w:pPr>
        <w:tabs>
          <w:tab w:val="left" w:pos="7155"/>
        </w:tabs>
        <w:spacing w:after="0" w:line="240" w:lineRule="auto"/>
        <w:rPr>
          <w:rFonts w:ascii="Times New Roman" w:hAnsi="Times New Roman" w:cs="Times New Roman"/>
          <w:sz w:val="20"/>
          <w:szCs w:val="20"/>
        </w:rPr>
      </w:pPr>
      <w:bookmarkStart w:id="0" w:name="_GoBack"/>
      <w:bookmarkEnd w:id="0"/>
    </w:p>
    <w:p w:rsidR="00937FA9" w:rsidRDefault="00937FA9">
      <w:pPr>
        <w:spacing w:after="0" w:line="240" w:lineRule="auto"/>
        <w:ind w:firstLine="709"/>
        <w:jc w:val="right"/>
        <w:rPr>
          <w:rFonts w:ascii="Times New Roman" w:hAnsi="Times New Roman" w:cs="Times New Roman"/>
          <w:sz w:val="20"/>
          <w:szCs w:val="20"/>
        </w:rPr>
      </w:pPr>
    </w:p>
    <w:p w:rsidR="00937FA9" w:rsidRPr="00666A0F" w:rsidRDefault="005E1740">
      <w:pPr>
        <w:spacing w:after="0" w:line="240" w:lineRule="auto"/>
        <w:ind w:firstLine="709"/>
        <w:jc w:val="right"/>
        <w:rPr>
          <w:sz w:val="24"/>
          <w:szCs w:val="24"/>
        </w:rPr>
      </w:pPr>
      <w:r w:rsidRPr="00666A0F">
        <w:rPr>
          <w:rFonts w:ascii="Times New Roman" w:hAnsi="Times New Roman" w:cs="Times New Roman"/>
          <w:sz w:val="24"/>
          <w:szCs w:val="24"/>
        </w:rPr>
        <w:t>Приложение № 1</w:t>
      </w:r>
    </w:p>
    <w:p w:rsidR="00937FA9" w:rsidRPr="00666A0F" w:rsidRDefault="005E1740">
      <w:pPr>
        <w:spacing w:after="0" w:line="240" w:lineRule="auto"/>
        <w:ind w:firstLine="709"/>
        <w:jc w:val="right"/>
        <w:rPr>
          <w:rFonts w:ascii="Times New Roman" w:hAnsi="Times New Roman" w:cs="Times New Roman"/>
          <w:sz w:val="24"/>
          <w:szCs w:val="24"/>
        </w:rPr>
      </w:pPr>
      <w:r w:rsidRPr="00666A0F">
        <w:rPr>
          <w:rFonts w:ascii="Times New Roman" w:hAnsi="Times New Roman" w:cs="Times New Roman"/>
          <w:sz w:val="24"/>
          <w:szCs w:val="24"/>
        </w:rPr>
        <w:t xml:space="preserve">к постановлению администрации </w:t>
      </w:r>
    </w:p>
    <w:p w:rsidR="00937FA9" w:rsidRPr="00666A0F" w:rsidRDefault="005E1740">
      <w:pPr>
        <w:spacing w:after="0" w:line="240" w:lineRule="auto"/>
        <w:ind w:firstLine="709"/>
        <w:jc w:val="right"/>
        <w:rPr>
          <w:sz w:val="24"/>
          <w:szCs w:val="24"/>
        </w:rPr>
      </w:pPr>
      <w:r w:rsidRPr="00666A0F">
        <w:rPr>
          <w:rFonts w:ascii="Times New Roman" w:hAnsi="Times New Roman" w:cs="Times New Roman"/>
          <w:sz w:val="24"/>
          <w:szCs w:val="24"/>
        </w:rPr>
        <w:t xml:space="preserve">сельского поселения </w:t>
      </w:r>
    </w:p>
    <w:p w:rsidR="00937FA9" w:rsidRDefault="005E1740">
      <w:pPr>
        <w:spacing w:after="0" w:line="240" w:lineRule="auto"/>
        <w:ind w:firstLine="709"/>
        <w:jc w:val="right"/>
        <w:rPr>
          <w:rFonts w:ascii="Times New Roman" w:hAnsi="Times New Roman" w:cs="Times New Roman"/>
          <w:sz w:val="24"/>
          <w:szCs w:val="24"/>
        </w:rPr>
      </w:pPr>
      <w:r w:rsidRPr="00666A0F">
        <w:rPr>
          <w:rFonts w:ascii="Times New Roman" w:hAnsi="Times New Roman" w:cs="Times New Roman"/>
          <w:sz w:val="24"/>
          <w:szCs w:val="24"/>
        </w:rPr>
        <w:t xml:space="preserve">муниципального района </w:t>
      </w:r>
    </w:p>
    <w:p w:rsidR="00666A0F" w:rsidRPr="00666A0F" w:rsidRDefault="00666A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2020 №</w:t>
      </w:r>
    </w:p>
    <w:p w:rsidR="00937FA9" w:rsidRDefault="00937FA9">
      <w:pPr>
        <w:spacing w:after="0" w:line="240" w:lineRule="auto"/>
        <w:ind w:firstLine="709"/>
        <w:jc w:val="right"/>
        <w:rPr>
          <w:rFonts w:ascii="Times New Roman" w:hAnsi="Times New Roman" w:cs="Times New Roman"/>
          <w:sz w:val="20"/>
          <w:szCs w:val="20"/>
        </w:rPr>
      </w:pPr>
    </w:p>
    <w:p w:rsidR="00AA1BA7" w:rsidRDefault="00AA1BA7">
      <w:pPr>
        <w:spacing w:after="0" w:line="240" w:lineRule="auto"/>
        <w:jc w:val="center"/>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937FA9" w:rsidRDefault="00666A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предоставления</w:t>
      </w:r>
      <w:r w:rsidR="005E1740">
        <w:rPr>
          <w:rFonts w:ascii="Times New Roman" w:hAnsi="Times New Roman" w:cs="Times New Roman"/>
          <w:b/>
          <w:sz w:val="24"/>
          <w:szCs w:val="24"/>
        </w:rPr>
        <w:t xml:space="preserve"> муниципальной </w:t>
      </w:r>
      <w:r>
        <w:rPr>
          <w:rFonts w:ascii="Times New Roman" w:hAnsi="Times New Roman" w:cs="Times New Roman"/>
          <w:b/>
          <w:sz w:val="24"/>
          <w:szCs w:val="24"/>
        </w:rPr>
        <w:t>услуги</w:t>
      </w:r>
      <w:r w:rsidR="005E1740">
        <w:rPr>
          <w:rFonts w:ascii="Times New Roman" w:hAnsi="Times New Roman" w:cs="Times New Roman"/>
          <w:b/>
          <w:sz w:val="24"/>
          <w:szCs w:val="24"/>
        </w:rPr>
        <w:t xml:space="preserve"> </w:t>
      </w: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«Осуществление муниципального контроля за </w:t>
      </w:r>
    </w:p>
    <w:p w:rsidR="00937FA9" w:rsidRDefault="005E1740">
      <w:pPr>
        <w:spacing w:after="0" w:line="240" w:lineRule="auto"/>
        <w:jc w:val="center"/>
      </w:pPr>
      <w:r>
        <w:rPr>
          <w:rFonts w:ascii="Times New Roman" w:hAnsi="Times New Roman" w:cs="Times New Roman"/>
          <w:b/>
          <w:sz w:val="24"/>
          <w:szCs w:val="24"/>
        </w:rPr>
        <w:t>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му</w:t>
      </w:r>
      <w:r w:rsidR="00666A0F">
        <w:rPr>
          <w:rFonts w:ascii="Times New Roman" w:hAnsi="Times New Roman" w:cs="Times New Roman"/>
          <w:b/>
          <w:sz w:val="24"/>
          <w:szCs w:val="24"/>
        </w:rPr>
        <w:t>ниципального района</w:t>
      </w:r>
      <w:r>
        <w:rPr>
          <w:rFonts w:ascii="Times New Roman" w:hAnsi="Times New Roman" w:cs="Times New Roman"/>
          <w:b/>
          <w:sz w:val="24"/>
          <w:szCs w:val="24"/>
        </w:rPr>
        <w:t>»</w:t>
      </w:r>
    </w:p>
    <w:p w:rsidR="00937FA9" w:rsidRDefault="00937FA9">
      <w:pPr>
        <w:spacing w:after="0" w:line="240" w:lineRule="auto"/>
        <w:jc w:val="both"/>
        <w:rPr>
          <w:rFonts w:ascii="Times New Roman" w:hAnsi="Times New Roman" w:cs="Times New Roman"/>
          <w:b/>
          <w:sz w:val="24"/>
          <w:szCs w:val="24"/>
        </w:rPr>
      </w:pPr>
    </w:p>
    <w:p w:rsidR="00937FA9" w:rsidRDefault="005E17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ind w:firstLine="709"/>
        <w:jc w:val="both"/>
      </w:pPr>
      <w:r>
        <w:rPr>
          <w:rFonts w:ascii="Times New Roman" w:hAnsi="Times New Roman" w:cs="Times New Roman"/>
          <w:sz w:val="24"/>
          <w:szCs w:val="24"/>
        </w:rPr>
        <w:t xml:space="preserve">1.1. </w:t>
      </w:r>
      <w:proofErr w:type="gramStart"/>
      <w:r>
        <w:rPr>
          <w:rFonts w:ascii="Times New Roman" w:hAnsi="Times New Roman" w:cs="Times New Roman"/>
          <w:sz w:val="24"/>
          <w:szCs w:val="24"/>
        </w:rPr>
        <w:t>Административный регламент по осуществлению проверок в рамках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w:t>
      </w:r>
      <w:r w:rsidR="00666A0F">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666A0F">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администрацией </w:t>
      </w:r>
      <w:r w:rsidR="00666A0F">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поселения </w:t>
      </w:r>
      <w:r w:rsidR="00666A0F">
        <w:rPr>
          <w:rFonts w:ascii="Times New Roman" w:hAnsi="Times New Roman" w:cs="Times New Roman"/>
          <w:sz w:val="24"/>
          <w:szCs w:val="24"/>
        </w:rPr>
        <w:t xml:space="preserve">Пучежского </w:t>
      </w:r>
      <w:r>
        <w:rPr>
          <w:rFonts w:ascii="Times New Roman" w:hAnsi="Times New Roman" w:cs="Times New Roman"/>
          <w:sz w:val="24"/>
          <w:szCs w:val="24"/>
        </w:rPr>
        <w:t xml:space="preserve">муниципального района, 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при осуществлении муниципального контроля за использованием и охраной недр при добыче общераспространѐнных полезных ископаемых, а также при строительстве подземных сооружений, не связанных с добычей полезных ископаемых на территории </w:t>
      </w:r>
      <w:r w:rsidR="00666A0F">
        <w:rPr>
          <w:rFonts w:ascii="Times New Roman" w:hAnsi="Times New Roman" w:cs="Times New Roman"/>
          <w:sz w:val="24"/>
          <w:szCs w:val="24"/>
        </w:rPr>
        <w:t xml:space="preserve">Илья-Высоковского </w:t>
      </w:r>
      <w:r>
        <w:rPr>
          <w:rFonts w:ascii="Times New Roman" w:hAnsi="Times New Roman" w:cs="Times New Roman"/>
          <w:sz w:val="24"/>
          <w:szCs w:val="24"/>
        </w:rPr>
        <w:t xml:space="preserve">сельского поселения </w:t>
      </w:r>
      <w:r w:rsidR="00666A0F">
        <w:rPr>
          <w:rFonts w:ascii="Times New Roman" w:hAnsi="Times New Roman" w:cs="Times New Roman"/>
          <w:sz w:val="24"/>
          <w:szCs w:val="24"/>
        </w:rPr>
        <w:t xml:space="preserve">Пучежского </w:t>
      </w:r>
      <w:r w:rsidR="00AA1B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(далее – муниципальная </w:t>
      </w:r>
      <w:r w:rsidR="00666A0F">
        <w:rPr>
          <w:rFonts w:ascii="Times New Roman" w:hAnsi="Times New Roman" w:cs="Times New Roman"/>
          <w:sz w:val="24"/>
          <w:szCs w:val="24"/>
        </w:rPr>
        <w:t>услуга</w:t>
      </w:r>
      <w:r>
        <w:rPr>
          <w:rFonts w:ascii="Times New Roman" w:hAnsi="Times New Roman" w:cs="Times New Roman"/>
          <w:sz w:val="24"/>
          <w:szCs w:val="24"/>
        </w:rPr>
        <w:t xml:space="preserve">). </w:t>
      </w:r>
      <w:proofErr w:type="gramEnd"/>
    </w:p>
    <w:p w:rsidR="00937FA9" w:rsidRDefault="005E1740">
      <w:pPr>
        <w:spacing w:after="0" w:line="240" w:lineRule="auto"/>
        <w:ind w:firstLine="709"/>
        <w:jc w:val="both"/>
      </w:pPr>
      <w:r>
        <w:rPr>
          <w:rFonts w:ascii="Times New Roman" w:hAnsi="Times New Roman" w:cs="Times New Roman"/>
          <w:sz w:val="24"/>
          <w:szCs w:val="24"/>
        </w:rPr>
        <w:t xml:space="preserve">1.2. Исполнение муниципальной </w:t>
      </w:r>
      <w:r w:rsidR="00F17BE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уполномоченным должностным лицом администрации </w:t>
      </w:r>
      <w:r w:rsidR="00F17BE6">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F17BE6">
        <w:rPr>
          <w:rFonts w:ascii="Times New Roman" w:hAnsi="Times New Roman" w:cs="Times New Roman"/>
          <w:sz w:val="24"/>
          <w:szCs w:val="24"/>
        </w:rPr>
        <w:t xml:space="preserve"> Пучежского </w:t>
      </w:r>
      <w:r>
        <w:rPr>
          <w:rFonts w:ascii="Times New Roman" w:hAnsi="Times New Roman" w:cs="Times New Roman"/>
          <w:sz w:val="24"/>
          <w:szCs w:val="24"/>
        </w:rPr>
        <w:t xml:space="preserve"> </w:t>
      </w:r>
      <w:r w:rsidR="00AA1BA7">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Исполнение муниципальной </w:t>
      </w:r>
      <w:r w:rsidR="00F17BE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на основании и в исполнении: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-Конституции Российск</w:t>
      </w:r>
      <w:r w:rsidR="009F4F09">
        <w:rPr>
          <w:rFonts w:ascii="Times New Roman" w:hAnsi="Times New Roman" w:cs="Times New Roman"/>
          <w:sz w:val="24"/>
          <w:szCs w:val="24"/>
        </w:rPr>
        <w:t>ой Федерации</w:t>
      </w:r>
      <w:r>
        <w:rPr>
          <w:rFonts w:ascii="Times New Roman" w:hAnsi="Times New Roman" w:cs="Times New Roman"/>
          <w:sz w:val="24"/>
          <w:szCs w:val="24"/>
        </w:rPr>
        <w:t xml:space="preserve">; </w:t>
      </w:r>
    </w:p>
    <w:p w:rsidR="009F4F09" w:rsidRDefault="005E1740">
      <w:pPr>
        <w:spacing w:after="0" w:line="240" w:lineRule="auto"/>
        <w:ind w:firstLine="616"/>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21 февраля 1992 г. № 2395-1 «О недрах»;  </w:t>
      </w:r>
      <w:r w:rsidR="009F4F09">
        <w:rPr>
          <w:rFonts w:ascii="Times New Roman" w:hAnsi="Times New Roman" w:cs="Times New Roman"/>
          <w:sz w:val="24"/>
          <w:szCs w:val="24"/>
        </w:rPr>
        <w:t xml:space="preserve">       </w:t>
      </w:r>
    </w:p>
    <w:p w:rsidR="00937FA9" w:rsidRDefault="009F4F09">
      <w:pPr>
        <w:spacing w:after="0" w:line="24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5E1740">
        <w:rPr>
          <w:rFonts w:ascii="Times New Roman" w:hAnsi="Times New Roman" w:cs="Times New Roman"/>
          <w:sz w:val="24"/>
          <w:szCs w:val="24"/>
        </w:rPr>
        <w:t xml:space="preserve">- Федерального закона Российской Федерации от 02 мая 2006 г. № 59-ФЗ «О порядке рассмотрения обращений граждан Российской Федерации»; </w:t>
      </w:r>
    </w:p>
    <w:p w:rsidR="00937FA9" w:rsidRDefault="005E1740">
      <w:pPr>
        <w:spacing w:after="0" w:line="24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 Кодекса Российской Федерации об административных правонарушениях от 30.12.2001 № 195-ФЗ;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37FA9" w:rsidRDefault="009F4F09">
      <w:pPr>
        <w:spacing w:after="0" w:line="240" w:lineRule="auto"/>
        <w:ind w:firstLine="1"/>
        <w:jc w:val="both"/>
      </w:pPr>
      <w:r>
        <w:rPr>
          <w:rFonts w:ascii="Times New Roman" w:hAnsi="Times New Roman" w:cs="Times New Roman"/>
          <w:sz w:val="24"/>
          <w:szCs w:val="24"/>
        </w:rPr>
        <w:t xml:space="preserve">            </w:t>
      </w:r>
      <w:r w:rsidR="005E1740">
        <w:rPr>
          <w:rFonts w:ascii="Times New Roman" w:hAnsi="Times New Roman" w:cs="Times New Roman"/>
          <w:sz w:val="24"/>
          <w:szCs w:val="24"/>
        </w:rPr>
        <w:t xml:space="preserve">- Устава </w:t>
      </w:r>
      <w:r>
        <w:rPr>
          <w:rFonts w:ascii="Times New Roman" w:hAnsi="Times New Roman" w:cs="Times New Roman"/>
          <w:sz w:val="24"/>
          <w:szCs w:val="24"/>
        </w:rPr>
        <w:t xml:space="preserve">Илья-Высоковского </w:t>
      </w:r>
      <w:r w:rsidR="005E1740">
        <w:rPr>
          <w:rFonts w:ascii="Times New Roman" w:hAnsi="Times New Roman" w:cs="Times New Roman"/>
          <w:sz w:val="24"/>
          <w:szCs w:val="24"/>
        </w:rPr>
        <w:t>сельско</w:t>
      </w:r>
      <w:r>
        <w:rPr>
          <w:rFonts w:ascii="Times New Roman" w:hAnsi="Times New Roman" w:cs="Times New Roman"/>
          <w:sz w:val="24"/>
          <w:szCs w:val="24"/>
        </w:rPr>
        <w:t>го</w:t>
      </w:r>
      <w:r w:rsidR="005E1740">
        <w:rPr>
          <w:rFonts w:ascii="Times New Roman" w:hAnsi="Times New Roman" w:cs="Times New Roman"/>
          <w:sz w:val="24"/>
          <w:szCs w:val="24"/>
        </w:rPr>
        <w:t xml:space="preserve"> поселени</w:t>
      </w:r>
      <w:r>
        <w:rPr>
          <w:rFonts w:ascii="Times New Roman" w:hAnsi="Times New Roman" w:cs="Times New Roman"/>
          <w:sz w:val="24"/>
          <w:szCs w:val="24"/>
        </w:rPr>
        <w:t>я Пучежского</w:t>
      </w:r>
      <w:r w:rsidR="005E1740">
        <w:rPr>
          <w:rFonts w:ascii="Times New Roman" w:hAnsi="Times New Roman" w:cs="Times New Roman"/>
          <w:sz w:val="24"/>
          <w:szCs w:val="24"/>
        </w:rPr>
        <w:t xml:space="preserve"> муниципального района Ивановской области. </w:t>
      </w:r>
    </w:p>
    <w:p w:rsidR="00937FA9" w:rsidRDefault="005E1740">
      <w:pPr>
        <w:spacing w:after="0" w:line="240" w:lineRule="auto"/>
        <w:ind w:firstLine="709"/>
        <w:jc w:val="both"/>
      </w:pPr>
      <w:r>
        <w:rPr>
          <w:rFonts w:ascii="Times New Roman" w:hAnsi="Times New Roman" w:cs="Times New Roman"/>
          <w:sz w:val="24"/>
          <w:szCs w:val="24"/>
        </w:rPr>
        <w:lastRenderedPageBreak/>
        <w:t xml:space="preserve">1.4. Муниципальному контролю подлежат юридические лица, независимо от их организационно-правовой формы, и индивидуальные предприниматели, осуществляющие добычу общераспространѐнных полезных ископаемых, а также строительство подземных сооружений, не связанных с добычей полезных ископаемых расположенных на территории сельского </w:t>
      </w:r>
      <w:r w:rsidR="009F4F09">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w:t>
      </w:r>
    </w:p>
    <w:p w:rsidR="00937FA9" w:rsidRDefault="005E1740">
      <w:pPr>
        <w:spacing w:after="0" w:line="240" w:lineRule="auto"/>
        <w:ind w:firstLine="709"/>
        <w:jc w:val="both"/>
      </w:pPr>
      <w:r>
        <w:rPr>
          <w:rFonts w:ascii="Times New Roman" w:hAnsi="Times New Roman" w:cs="Times New Roman"/>
          <w:sz w:val="24"/>
          <w:szCs w:val="24"/>
        </w:rPr>
        <w:t>1.5 Объектом контроля являются участки недр, расположенные на территории</w:t>
      </w:r>
      <w:r w:rsidR="009F4F09">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9F4F09">
        <w:rPr>
          <w:rFonts w:ascii="Times New Roman" w:hAnsi="Times New Roman" w:cs="Times New Roman"/>
          <w:sz w:val="24"/>
          <w:szCs w:val="24"/>
        </w:rPr>
        <w:t xml:space="preserve"> Пучежского муниципального района</w:t>
      </w:r>
      <w:r>
        <w:rPr>
          <w:rFonts w:ascii="Times New Roman" w:hAnsi="Times New Roman" w:cs="Times New Roman"/>
          <w:sz w:val="24"/>
          <w:szCs w:val="24"/>
        </w:rPr>
        <w:t xml:space="preserve">, предоставленные в пользование в соответствии с лицензиями на право пользования недрами, а так же собственников земельных участков, землепользователей, землевладельцев и арендаторов, осуществляющих добычу общераспространенных полезных ископаемых. </w:t>
      </w:r>
    </w:p>
    <w:p w:rsidR="00937FA9" w:rsidRDefault="005E1740">
      <w:pPr>
        <w:spacing w:after="0" w:line="240" w:lineRule="auto"/>
        <w:ind w:firstLine="709"/>
        <w:jc w:val="both"/>
      </w:pPr>
      <w:r>
        <w:rPr>
          <w:rFonts w:ascii="Times New Roman" w:hAnsi="Times New Roman" w:cs="Times New Roman"/>
          <w:sz w:val="24"/>
          <w:szCs w:val="24"/>
        </w:rPr>
        <w:t xml:space="preserve">1.6. </w:t>
      </w:r>
      <w:proofErr w:type="gramStart"/>
      <w:r>
        <w:rPr>
          <w:rFonts w:ascii="Times New Roman" w:hAnsi="Times New Roman" w:cs="Times New Roman"/>
          <w:sz w:val="24"/>
          <w:szCs w:val="24"/>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законодательством Ивановской области,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9F4F09">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w:t>
      </w:r>
      <w:proofErr w:type="gramEnd"/>
      <w:r>
        <w:rPr>
          <w:rFonts w:ascii="Times New Roman" w:hAnsi="Times New Roman" w:cs="Times New Roman"/>
          <w:sz w:val="24"/>
          <w:szCs w:val="24"/>
        </w:rPr>
        <w:t xml:space="preserve"> поселения</w:t>
      </w:r>
      <w:r w:rsidR="009F4F09">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937FA9" w:rsidRDefault="005E1740">
      <w:pPr>
        <w:pStyle w:val="ab"/>
        <w:ind w:firstLine="708"/>
        <w:jc w:val="both"/>
        <w:rPr>
          <w:rFonts w:ascii="Times New Roman" w:hAnsi="Times New Roman"/>
          <w:sz w:val="24"/>
          <w:szCs w:val="24"/>
          <w:lang w:eastAsia="ru-RU"/>
        </w:rPr>
      </w:pPr>
      <w:r>
        <w:rPr>
          <w:rFonts w:ascii="Times New Roman" w:hAnsi="Times New Roman"/>
          <w:sz w:val="24"/>
          <w:szCs w:val="24"/>
          <w:lang w:eastAsia="ru-RU"/>
        </w:rPr>
        <w:t xml:space="preserve">1.7. </w:t>
      </w:r>
      <w:r>
        <w:rPr>
          <w:rFonts w:ascii="Times New Roman" w:eastAsia="Calibri" w:hAnsi="Times New Roman" w:cs="Times New Roman"/>
          <w:sz w:val="24"/>
          <w:szCs w:val="24"/>
          <w:lang w:eastAsia="ru-RU"/>
        </w:rPr>
        <w:t> 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Конечным результатом исполнения полномочий по осуществлению муниципального контроля является: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соблюдение юридическими лицами и индивидуальными предпринимателями в процессе осуществления деятельности требований законодательства в области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рациональное использование и охрана недр, предотвращение выборочной отработки полезных ископаемых участков недр, загрязнения, захламления и других негативных (вредных) воздействий хозяйственной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w:t>
      </w:r>
      <w:r w:rsidR="009F4F09">
        <w:rPr>
          <w:rFonts w:ascii="Times New Roman" w:hAnsi="Times New Roman" w:cs="Times New Roman"/>
          <w:sz w:val="24"/>
          <w:szCs w:val="24"/>
        </w:rPr>
        <w:t>услуги</w:t>
      </w:r>
      <w:r>
        <w:rPr>
          <w:rFonts w:ascii="Times New Roman" w:hAnsi="Times New Roman" w:cs="Times New Roman"/>
          <w:sz w:val="24"/>
          <w:szCs w:val="24"/>
        </w:rPr>
        <w:t xml:space="preserve"> заканчивается следующими юридическими фактами:</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составлением акта проверки (далее - акт проверки), </w:t>
      </w:r>
    </w:p>
    <w:p w:rsidR="00937FA9" w:rsidRDefault="005E1740">
      <w:pPr>
        <w:spacing w:after="0" w:line="240" w:lineRule="auto"/>
        <w:ind w:firstLine="709"/>
        <w:jc w:val="both"/>
      </w:pPr>
      <w:r>
        <w:rPr>
          <w:rFonts w:ascii="Times New Roman" w:hAnsi="Times New Roman" w:cs="Times New Roman"/>
          <w:sz w:val="24"/>
          <w:szCs w:val="24"/>
        </w:rPr>
        <w:t xml:space="preserve">б) выдачей предписания в случае выявления в ходе проведения проверки нарушений требований, установленных муниципальными правовыми актами  сельского </w:t>
      </w:r>
      <w:r w:rsidR="009F4F09">
        <w:rPr>
          <w:rFonts w:ascii="Times New Roman" w:hAnsi="Times New Roman" w:cs="Times New Roman"/>
          <w:sz w:val="24"/>
          <w:szCs w:val="24"/>
        </w:rPr>
        <w:t>поселения муниципального района</w:t>
      </w:r>
      <w:r>
        <w:rPr>
          <w:rFonts w:ascii="Times New Roman" w:hAnsi="Times New Roman" w:cs="Times New Roman"/>
          <w:sz w:val="24"/>
          <w:szCs w:val="24"/>
        </w:rPr>
        <w:t xml:space="preserve">, а также требований, установленных федеральными законами, законами Ивановской области в сфере недропользования.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информированием органов государственной власти, уполномоченных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 в случае обнаружения достаточных данных, указывающих на наличие события административного правонарушения, предусмотренного КоАП РФ.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Должностное лицо при осуществлении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обязано: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соблюдать сроки проведения проверки, установленные настоящим Федеральным законом;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1.10. Лица, в отношении которых осуществляются мероприятия по муниципальному контролю, вправе: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937FA9" w:rsidRDefault="009F4F09">
      <w:pPr>
        <w:pStyle w:val="ab"/>
        <w:ind w:firstLine="708"/>
        <w:jc w:val="both"/>
        <w:rPr>
          <w:rFonts w:ascii="Times New Roman" w:hAnsi="Times New Roman" w:cs="Times New Roman"/>
          <w:sz w:val="24"/>
          <w:szCs w:val="24"/>
        </w:rPr>
      </w:pPr>
      <w:r>
        <w:rPr>
          <w:rFonts w:ascii="Times New Roman" w:hAnsi="Times New Roman" w:cs="Times New Roman"/>
          <w:sz w:val="24"/>
          <w:szCs w:val="24"/>
        </w:rPr>
        <w:t>1.12 Документы, запрашиваемые</w:t>
      </w:r>
      <w:r w:rsidR="005E1740">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представляющего интересы юридического лица, индивидуального предпринимателя.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юридических лиц;</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 сведения из Единого государственного реестра индивидуальных предпринимателей;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выписка из Единого государственного реестра недвижимости на объект недвижимости; </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лицензий на пользование недрами;</w:t>
      </w:r>
    </w:p>
    <w:p w:rsidR="00937FA9" w:rsidRDefault="005E1740">
      <w:pPr>
        <w:pStyle w:val="ab"/>
        <w:jc w:val="both"/>
        <w:rPr>
          <w:rFonts w:ascii="Times New Roman" w:hAnsi="Times New Roman" w:cs="Times New Roman"/>
          <w:i/>
          <w:color w:val="FF0000"/>
          <w:sz w:val="24"/>
          <w:szCs w:val="24"/>
        </w:rPr>
      </w:pPr>
      <w:r>
        <w:rPr>
          <w:rFonts w:ascii="Times New Roman" w:hAnsi="Times New Roman" w:cs="Times New Roman"/>
          <w:sz w:val="24"/>
          <w:szCs w:val="24"/>
        </w:rPr>
        <w:t>- кадастровый план территории;</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сведения из Единого реестра субъектов малого и среднего предпринимательства.</w:t>
      </w:r>
    </w:p>
    <w:p w:rsidR="00937FA9" w:rsidRDefault="00937FA9">
      <w:pPr>
        <w:pStyle w:val="ab"/>
        <w:jc w:val="both"/>
        <w:rPr>
          <w:rFonts w:ascii="Times New Roman" w:hAnsi="Times New Roman" w:cs="Times New Roman"/>
          <w:sz w:val="24"/>
          <w:szCs w:val="24"/>
        </w:rPr>
      </w:pP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II. Административные процедуры </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Порядок информирования об осуществлении муниципального контроля</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both"/>
      </w:pPr>
      <w:r>
        <w:rPr>
          <w:rFonts w:ascii="Times New Roman" w:hAnsi="Times New Roman" w:cs="Times New Roman"/>
          <w:sz w:val="24"/>
          <w:szCs w:val="24"/>
        </w:rPr>
        <w:t xml:space="preserve">2.1. Сведения о месте нахождения, контактных телефонах и графике работы администрации </w:t>
      </w:r>
      <w:r w:rsidR="009F4F09">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9F4F09">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Ивановской области: </w:t>
      </w:r>
    </w:p>
    <w:p w:rsidR="00AA1BA7"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9F4F09">
        <w:rPr>
          <w:rFonts w:ascii="Times New Roman" w:hAnsi="Times New Roman" w:cs="Times New Roman"/>
          <w:sz w:val="24"/>
          <w:szCs w:val="24"/>
        </w:rPr>
        <w:t>Ивановская область, Пучежский район, с. Илья-Высоково, ул</w:t>
      </w:r>
      <w:proofErr w:type="gramStart"/>
      <w:r w:rsidR="009F4F09">
        <w:rPr>
          <w:rFonts w:ascii="Times New Roman" w:hAnsi="Times New Roman" w:cs="Times New Roman"/>
          <w:sz w:val="24"/>
          <w:szCs w:val="24"/>
        </w:rPr>
        <w:t>.Ш</w:t>
      </w:r>
      <w:proofErr w:type="gramEnd"/>
      <w:r w:rsidR="009F4F09">
        <w:rPr>
          <w:rFonts w:ascii="Times New Roman" w:hAnsi="Times New Roman" w:cs="Times New Roman"/>
          <w:sz w:val="24"/>
          <w:szCs w:val="24"/>
        </w:rPr>
        <w:t>кольная, д. 3.</w:t>
      </w:r>
    </w:p>
    <w:p w:rsidR="00937FA9" w:rsidRDefault="005E1740" w:rsidP="00537BD6">
      <w:pPr>
        <w:spacing w:after="0" w:line="240" w:lineRule="auto"/>
        <w:ind w:firstLine="709"/>
        <w:jc w:val="both"/>
      </w:pPr>
      <w:r>
        <w:rPr>
          <w:rFonts w:ascii="Times New Roman" w:hAnsi="Times New Roman" w:cs="Times New Roman"/>
          <w:sz w:val="24"/>
          <w:szCs w:val="24"/>
        </w:rPr>
        <w:t>График работы: Понедельник-</w:t>
      </w:r>
      <w:r w:rsidR="00537BD6">
        <w:rPr>
          <w:rFonts w:ascii="Times New Roman" w:hAnsi="Times New Roman" w:cs="Times New Roman"/>
          <w:sz w:val="24"/>
          <w:szCs w:val="24"/>
        </w:rPr>
        <w:t>пятница</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08.</w:t>
      </w:r>
      <w:r w:rsidR="00537BD6">
        <w:rPr>
          <w:rFonts w:ascii="Times New Roman" w:hAnsi="Times New Roman" w:cs="Times New Roman"/>
          <w:sz w:val="24"/>
          <w:szCs w:val="24"/>
        </w:rPr>
        <w:t>0</w:t>
      </w:r>
      <w:r>
        <w:rPr>
          <w:rFonts w:ascii="Times New Roman" w:hAnsi="Times New Roman" w:cs="Times New Roman"/>
          <w:sz w:val="24"/>
          <w:szCs w:val="24"/>
        </w:rPr>
        <w:t>0 до 1</w:t>
      </w:r>
      <w:r w:rsidR="00537BD6">
        <w:rPr>
          <w:rFonts w:ascii="Times New Roman" w:hAnsi="Times New Roman" w:cs="Times New Roman"/>
          <w:sz w:val="24"/>
          <w:szCs w:val="24"/>
        </w:rPr>
        <w:t>6</w:t>
      </w:r>
      <w:r>
        <w:rPr>
          <w:rFonts w:ascii="Times New Roman" w:hAnsi="Times New Roman" w:cs="Times New Roman"/>
          <w:sz w:val="24"/>
          <w:szCs w:val="24"/>
        </w:rPr>
        <w:t xml:space="preserve">.00, </w:t>
      </w:r>
    </w:p>
    <w:p w:rsidR="00937FA9" w:rsidRDefault="005E1740">
      <w:pPr>
        <w:spacing w:after="0" w:line="240" w:lineRule="auto"/>
        <w:ind w:firstLine="709"/>
        <w:jc w:val="both"/>
      </w:pPr>
      <w:r>
        <w:rPr>
          <w:rFonts w:ascii="Times New Roman" w:hAnsi="Times New Roman" w:cs="Times New Roman"/>
          <w:sz w:val="24"/>
          <w:szCs w:val="24"/>
        </w:rPr>
        <w:t xml:space="preserve">                            суббота, воскресень</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выходные дни</w:t>
      </w:r>
    </w:p>
    <w:p w:rsidR="00937FA9" w:rsidRDefault="005E1740">
      <w:pPr>
        <w:spacing w:after="0" w:line="240" w:lineRule="auto"/>
        <w:ind w:firstLine="709"/>
        <w:jc w:val="both"/>
      </w:pPr>
      <w:r>
        <w:rPr>
          <w:rFonts w:ascii="Times New Roman" w:hAnsi="Times New Roman" w:cs="Times New Roman"/>
          <w:sz w:val="24"/>
          <w:szCs w:val="24"/>
        </w:rPr>
        <w:t xml:space="preserve">                            перерыв на обед с 12.00 до 13.00.</w:t>
      </w:r>
    </w:p>
    <w:p w:rsidR="00937FA9" w:rsidRDefault="005E1740">
      <w:pPr>
        <w:spacing w:after="0" w:line="240" w:lineRule="auto"/>
        <w:ind w:firstLine="709"/>
        <w:jc w:val="both"/>
      </w:pPr>
      <w:r>
        <w:rPr>
          <w:rFonts w:ascii="Times New Roman" w:hAnsi="Times New Roman" w:cs="Times New Roman"/>
          <w:sz w:val="24"/>
          <w:szCs w:val="24"/>
        </w:rPr>
        <w:t xml:space="preserve">Телефон: </w:t>
      </w:r>
      <w:r w:rsidR="00537BD6">
        <w:rPr>
          <w:rFonts w:ascii="Times New Roman" w:hAnsi="Times New Roman" w:cs="Times New Roman"/>
          <w:sz w:val="24"/>
          <w:szCs w:val="24"/>
        </w:rPr>
        <w:t>8(49345) 2-71-36</w:t>
      </w:r>
    </w:p>
    <w:p w:rsidR="00AA1BA7" w:rsidRPr="00537BD6"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537BD6">
        <w:rPr>
          <w:rFonts w:ascii="Times New Roman" w:hAnsi="Times New Roman" w:cs="Times New Roman"/>
          <w:sz w:val="24"/>
          <w:szCs w:val="24"/>
          <w:lang w:val="en-US"/>
        </w:rPr>
        <w:t>ivysokovo</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yandex</w:t>
      </w:r>
      <w:r w:rsidR="00537BD6" w:rsidRPr="00537BD6">
        <w:rPr>
          <w:rFonts w:ascii="Times New Roman" w:hAnsi="Times New Roman" w:cs="Times New Roman"/>
          <w:sz w:val="24"/>
          <w:szCs w:val="24"/>
        </w:rPr>
        <w:t>.</w:t>
      </w:r>
      <w:proofErr w:type="spellStart"/>
      <w:r w:rsidR="00537BD6">
        <w:rPr>
          <w:rFonts w:ascii="Times New Roman" w:hAnsi="Times New Roman" w:cs="Times New Roman"/>
          <w:sz w:val="24"/>
          <w:szCs w:val="24"/>
          <w:lang w:val="en-US"/>
        </w:rPr>
        <w:t>ru</w:t>
      </w:r>
      <w:proofErr w:type="spellEnd"/>
    </w:p>
    <w:p w:rsidR="00AA1BA7" w:rsidRPr="00537BD6"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в сети Интернет: </w:t>
      </w:r>
      <w:r w:rsidR="00537BD6">
        <w:rPr>
          <w:rFonts w:ascii="Times New Roman" w:hAnsi="Times New Roman" w:cs="Times New Roman"/>
          <w:sz w:val="24"/>
          <w:szCs w:val="24"/>
          <w:lang w:val="en-US"/>
        </w:rPr>
        <w:t>http</w:t>
      </w:r>
      <w:r w:rsidR="00537BD6" w:rsidRPr="00537BD6">
        <w:rPr>
          <w:rFonts w:ascii="Times New Roman" w:hAnsi="Times New Roman" w:cs="Times New Roman"/>
          <w:sz w:val="24"/>
          <w:szCs w:val="24"/>
        </w:rPr>
        <w:t>://</w:t>
      </w:r>
      <w:r w:rsidR="00537BD6">
        <w:rPr>
          <w:rFonts w:ascii="Times New Roman" w:hAnsi="Times New Roman" w:cs="Times New Roman"/>
          <w:sz w:val="24"/>
          <w:szCs w:val="24"/>
          <w:lang w:val="en-US"/>
        </w:rPr>
        <w:t>ivysokovo</w:t>
      </w:r>
      <w:r w:rsidR="00537BD6" w:rsidRPr="00537BD6">
        <w:rPr>
          <w:rFonts w:ascii="Times New Roman" w:hAnsi="Times New Roman" w:cs="Times New Roman"/>
          <w:sz w:val="24"/>
          <w:szCs w:val="24"/>
        </w:rPr>
        <w:t>.</w:t>
      </w:r>
      <w:proofErr w:type="spellStart"/>
      <w:r w:rsidR="00537BD6">
        <w:rPr>
          <w:rFonts w:ascii="Times New Roman" w:hAnsi="Times New Roman" w:cs="Times New Roman"/>
          <w:sz w:val="24"/>
          <w:szCs w:val="24"/>
          <w:lang w:val="en-US"/>
        </w:rPr>
        <w:t>ru</w:t>
      </w:r>
      <w:proofErr w:type="spellEnd"/>
      <w:r w:rsidR="00537BD6" w:rsidRPr="00537BD6">
        <w:rPr>
          <w:rFonts w:ascii="Times New Roman" w:hAnsi="Times New Roman" w:cs="Times New Roman"/>
          <w:sz w:val="24"/>
          <w:szCs w:val="24"/>
        </w:rPr>
        <w:t>/</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Информирование о правилах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осуществляется в виде индивидуального и публичного информирования.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Публичное информирование включает в себя размещение информации о правилах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на официальном сайте администрации в сети Интернет.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местонахождении, контактных телефонах, Интернет - адреса, адреса электронной почты администрации размещаются на официальном сайте.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Сведения о графике (режиме) работы администрации сообщаются по телефону, а также размещаются на официальном сайте. </w:t>
      </w:r>
    </w:p>
    <w:p w:rsidR="00937FA9" w:rsidRDefault="00937FA9">
      <w:pPr>
        <w:spacing w:after="0" w:line="240" w:lineRule="auto"/>
        <w:ind w:firstLine="709"/>
        <w:jc w:val="both"/>
        <w:rPr>
          <w:rFonts w:ascii="Times New Roman" w:hAnsi="Times New Roman" w:cs="Times New Roman"/>
          <w:b/>
          <w:sz w:val="24"/>
          <w:szCs w:val="24"/>
        </w:rPr>
      </w:pPr>
    </w:p>
    <w:p w:rsidR="00937FA9" w:rsidRDefault="005E1740">
      <w:pPr>
        <w:widowControl w:val="0"/>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Срок осуществления муниципального контроля</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2.2. Срок проведения каждой из проверок не может превышать 20 рабочих дней.</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w:t>
      </w:r>
      <w:r>
        <w:rPr>
          <w:rFonts w:ascii="Times New Roman" w:hAnsi="Times New Roman" w:cs="Times New Roman"/>
          <w:sz w:val="24"/>
          <w:szCs w:val="24"/>
        </w:rPr>
        <w:lastRenderedPageBreak/>
        <w:t>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не более чем на 15 часов.</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Состав, последовательность и сроки выполнения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их выполнения</w:t>
      </w:r>
    </w:p>
    <w:p w:rsidR="00937FA9" w:rsidRDefault="00937FA9">
      <w:pPr>
        <w:widowControl w:val="0"/>
        <w:ind w:firstLine="709"/>
        <w:jc w:val="both"/>
        <w:rPr>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2.3. При осуществлении муниципального контроля выполняются следующие административные процедуры:</w:t>
      </w:r>
    </w:p>
    <w:p w:rsidR="00937FA9" w:rsidRDefault="005E1740">
      <w:pPr>
        <w:pStyle w:val="ab"/>
        <w:rPr>
          <w:rFonts w:ascii="Times New Roman" w:hAnsi="Times New Roman" w:cs="Times New Roman"/>
          <w:sz w:val="24"/>
          <w:szCs w:val="24"/>
        </w:rPr>
      </w:pPr>
      <w:r>
        <w:t>1</w:t>
      </w:r>
      <w:r>
        <w:rPr>
          <w:rFonts w:ascii="Times New Roman" w:hAnsi="Times New Roman" w:cs="Times New Roman"/>
          <w:sz w:val="24"/>
          <w:szCs w:val="24"/>
        </w:rPr>
        <w:t>. Рассмотрение обращений и заявлений</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2. Организация проведения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3. Проведение 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4. Проведение внеплановых проверок</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5. Проведение документарной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6. Проведение выездной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7. Оформление результатов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 xml:space="preserve"> 8. Принятие мер в отношении фактов нарушений, выявленных при проведении     проверки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9.Мероприятия, направленные на  профилактику нарушений требований, установленных муниципальными правовыми актами;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10.Мероприятия по контролю без взаимодействия с юридическими лицами, индивидуальными предпринимателями</w:t>
      </w:r>
    </w:p>
    <w:p w:rsidR="00937FA9" w:rsidRDefault="005E1740">
      <w:pPr>
        <w:pStyle w:val="ab"/>
        <w:rPr>
          <w:rFonts w:ascii="Times New Roman" w:hAnsi="Times New Roman" w:cs="Times New Roman"/>
          <w:sz w:val="24"/>
          <w:szCs w:val="24"/>
        </w:rPr>
      </w:pPr>
      <w:r>
        <w:rPr>
          <w:rFonts w:ascii="Times New Roman" w:hAnsi="Times New Roman" w:cs="Times New Roman"/>
          <w:sz w:val="24"/>
          <w:szCs w:val="24"/>
        </w:rPr>
        <w:t>11. Плановые (рейдовые) осмотры</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направленные на профилактику нарушений</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обязательных требований, требований, установленных муниципальными правовыми актами</w:t>
      </w:r>
    </w:p>
    <w:p w:rsidR="00937FA9" w:rsidRDefault="00937FA9">
      <w:pPr>
        <w:pStyle w:val="ab"/>
        <w:jc w:val="center"/>
        <w:rPr>
          <w:rFonts w:ascii="Times New Roman" w:hAnsi="Times New Roman" w:cs="Times New Roman"/>
          <w:b/>
          <w:sz w:val="24"/>
          <w:szCs w:val="24"/>
        </w:rPr>
      </w:pP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2.4.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w:t>
      </w:r>
      <w:r>
        <w:rPr>
          <w:rFonts w:ascii="Times New Roman" w:hAnsi="Times New Roman" w:cs="Times New Roman"/>
          <w:sz w:val="24"/>
          <w:szCs w:val="24"/>
        </w:rPr>
        <w:lastRenderedPageBreak/>
        <w:t>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37FA9" w:rsidRDefault="005E1740">
      <w:pPr>
        <w:pStyle w:val="ab"/>
        <w:ind w:firstLine="708"/>
        <w:jc w:val="both"/>
        <w:rPr>
          <w:rFonts w:ascii="Times New Roman" w:hAnsi="Times New Roman" w:cs="Times New Roman"/>
          <w:sz w:val="24"/>
          <w:szCs w:val="24"/>
        </w:rPr>
      </w:pPr>
      <w:proofErr w:type="gramStart"/>
      <w:r>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37FA9" w:rsidRDefault="005E1740">
      <w:pPr>
        <w:pStyle w:val="ab"/>
        <w:ind w:firstLine="708"/>
        <w:jc w:val="both"/>
        <w:rPr>
          <w:rFonts w:ascii="Times New Roman" w:hAnsi="Times New Roman" w:cs="Times New Roman"/>
          <w:sz w:val="24"/>
          <w:szCs w:val="24"/>
        </w:rPr>
      </w:pPr>
      <w:r>
        <w:rPr>
          <w:rFonts w:ascii="Times New Roman" w:hAnsi="Times New Roman" w:cs="Times New Roman"/>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 xml:space="preserve">21. Должностным лицом, ответственным за выполнение каждого административного действия, входящего в состав административной процедуры, является </w:t>
      </w:r>
      <w:r w:rsidR="003C55DB">
        <w:rPr>
          <w:rFonts w:ascii="Times New Roman" w:hAnsi="Times New Roman" w:cs="Times New Roman"/>
          <w:sz w:val="24"/>
          <w:szCs w:val="24"/>
        </w:rPr>
        <w:t>специалист администрации</w:t>
      </w:r>
      <w:r>
        <w:rPr>
          <w:rFonts w:ascii="Times New Roman" w:hAnsi="Times New Roman" w:cs="Times New Roman"/>
          <w:sz w:val="24"/>
          <w:szCs w:val="24"/>
        </w:rPr>
        <w:t>.</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37FA9" w:rsidRDefault="00937FA9">
      <w:pPr>
        <w:pStyle w:val="ab"/>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Мероприятия по осуществлению муниципального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без взаимодействия с юридическими лицами</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и индивидуальными предпринимателями</w:t>
      </w:r>
    </w:p>
    <w:p w:rsidR="00937FA9" w:rsidRDefault="00937FA9">
      <w:pPr>
        <w:pStyle w:val="ab"/>
        <w:jc w:val="both"/>
        <w:rPr>
          <w:rFonts w:ascii="Times New Roman" w:hAnsi="Times New Roman" w:cs="Times New Roman"/>
          <w:sz w:val="24"/>
          <w:szCs w:val="24"/>
        </w:rPr>
      </w:pPr>
    </w:p>
    <w:p w:rsidR="00937FA9" w:rsidRDefault="005E1740" w:rsidP="003C55DB">
      <w:pPr>
        <w:pStyle w:val="ab"/>
        <w:rPr>
          <w:rFonts w:ascii="Times New Roman" w:hAnsi="Times New Roman" w:cs="Times New Roman"/>
          <w:sz w:val="24"/>
          <w:szCs w:val="24"/>
        </w:rPr>
      </w:pPr>
      <w:r>
        <w:rPr>
          <w:rFonts w:ascii="Times New Roman" w:hAnsi="Times New Roman" w:cs="Times New Roman"/>
          <w:sz w:val="24"/>
          <w:szCs w:val="24"/>
        </w:rPr>
        <w:t>2.5.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937FA9" w:rsidRDefault="005E1740">
      <w:pPr>
        <w:pStyle w:val="ab"/>
        <w:jc w:val="both"/>
      </w:pPr>
      <w:r>
        <w:rPr>
          <w:rFonts w:ascii="Times New Roman" w:hAnsi="Times New Roman" w:cs="Times New Roman"/>
          <w:sz w:val="24"/>
          <w:szCs w:val="24"/>
        </w:rPr>
        <w:t>2.6. Должностным лицом, ответственным за выполнение административной процедуры, является уполномоченное должностное лицо администрации</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w:t>
      </w:r>
    </w:p>
    <w:p w:rsidR="00937FA9" w:rsidRDefault="005E1740">
      <w:pPr>
        <w:pStyle w:val="ab"/>
        <w:jc w:val="both"/>
      </w:pPr>
      <w:r>
        <w:rPr>
          <w:rFonts w:ascii="Times New Roman" w:hAnsi="Times New Roman" w:cs="Times New Roman"/>
          <w:sz w:val="24"/>
          <w:szCs w:val="24"/>
        </w:rPr>
        <w:t>2.7.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w:t>
      </w:r>
      <w:r w:rsidR="003C55DB">
        <w:rPr>
          <w:rFonts w:ascii="Times New Roman" w:hAnsi="Times New Roman" w:cs="Times New Roman"/>
          <w:sz w:val="24"/>
          <w:szCs w:val="24"/>
        </w:rPr>
        <w:t xml:space="preserve"> Илья-Высоковского </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p>
    <w:p w:rsidR="00937FA9" w:rsidRDefault="005E1740">
      <w:pPr>
        <w:pStyle w:val="ab"/>
        <w:jc w:val="both"/>
      </w:pPr>
      <w:r>
        <w:rPr>
          <w:rFonts w:ascii="Times New Roman" w:hAnsi="Times New Roman" w:cs="Times New Roman"/>
          <w:sz w:val="24"/>
          <w:szCs w:val="24"/>
        </w:rPr>
        <w:lastRenderedPageBreak/>
        <w:t>2.8.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r>
        <w:rPr>
          <w:rFonts w:ascii="Times New Roman" w:hAnsi="Times New Roman" w:cs="Times New Roman"/>
          <w:i/>
          <w:sz w:val="24"/>
          <w:szCs w:val="24"/>
        </w:rPr>
        <w:t>.</w:t>
      </w:r>
    </w:p>
    <w:p w:rsidR="00937FA9" w:rsidRDefault="005E1740">
      <w:pPr>
        <w:pStyle w:val="ab"/>
        <w:jc w:val="both"/>
      </w:pPr>
      <w:r>
        <w:rPr>
          <w:rFonts w:ascii="Times New Roman" w:hAnsi="Times New Roman" w:cs="Times New Roman"/>
          <w:sz w:val="24"/>
          <w:szCs w:val="24"/>
        </w:rPr>
        <w:t xml:space="preserve">2.9. </w:t>
      </w:r>
      <w:proofErr w:type="gramStart"/>
      <w:r>
        <w:rPr>
          <w:rFonts w:ascii="Times New Roman" w:hAnsi="Times New Roman" w:cs="Times New Roman"/>
          <w:sz w:val="24"/>
          <w:szCs w:val="24"/>
        </w:rPr>
        <w:t>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мотивированное представление с информацией о выявленных нарушениях для принятия при необходимости решения о назначении</w:t>
      </w:r>
      <w:proofErr w:type="gramEnd"/>
      <w:r>
        <w:rPr>
          <w:rFonts w:ascii="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937FA9" w:rsidRDefault="005E1740">
      <w:pPr>
        <w:pStyle w:val="ab"/>
        <w:jc w:val="both"/>
        <w:rPr>
          <w:rFonts w:ascii="Times New Roman" w:hAnsi="Times New Roman" w:cs="Times New Roman"/>
          <w:sz w:val="24"/>
          <w:szCs w:val="24"/>
        </w:rPr>
      </w:pPr>
      <w:r>
        <w:rPr>
          <w:rFonts w:ascii="Times New Roman" w:hAnsi="Times New Roman" w:cs="Times New Roman"/>
          <w:sz w:val="24"/>
          <w:szCs w:val="24"/>
        </w:rPr>
        <w:t>2.10.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37FA9" w:rsidRDefault="00937FA9">
      <w:pPr>
        <w:pStyle w:val="ab"/>
        <w:jc w:val="both"/>
        <w:rPr>
          <w:rFonts w:ascii="Times New Roman" w:hAnsi="Times New Roman" w:cs="Times New Roman"/>
          <w:sz w:val="24"/>
          <w:szCs w:val="24"/>
        </w:rPr>
      </w:pPr>
    </w:p>
    <w:p w:rsidR="00937FA9" w:rsidRDefault="005E1740">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Формирование ежегодных планов проведения плановых проверок</w:t>
      </w:r>
    </w:p>
    <w:p w:rsidR="00937FA9" w:rsidRDefault="005E1740">
      <w:pPr>
        <w:spacing w:after="0" w:line="240" w:lineRule="auto"/>
        <w:ind w:firstLine="709"/>
        <w:jc w:val="both"/>
      </w:pPr>
      <w:r>
        <w:rPr>
          <w:rFonts w:ascii="Times New Roman" w:hAnsi="Times New Roman" w:cs="Times New Roman"/>
          <w:sz w:val="24"/>
          <w:szCs w:val="24"/>
        </w:rPr>
        <w:t>2.11 Администрация</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r w:rsidR="003C55DB">
        <w:rPr>
          <w:rFonts w:ascii="Times New Roman" w:hAnsi="Times New Roman" w:cs="Times New Roman"/>
          <w:sz w:val="24"/>
          <w:szCs w:val="24"/>
        </w:rPr>
        <w:t xml:space="preserve"> </w:t>
      </w:r>
      <w:r>
        <w:rPr>
          <w:rFonts w:ascii="Times New Roman" w:hAnsi="Times New Roman" w:cs="Times New Roman"/>
          <w:sz w:val="24"/>
          <w:szCs w:val="24"/>
        </w:rPr>
        <w:t>разрабатывает</w:t>
      </w:r>
      <w:r w:rsidR="003C55DB">
        <w:rPr>
          <w:rFonts w:ascii="Times New Roman" w:hAnsi="Times New Roman" w:cs="Times New Roman"/>
          <w:sz w:val="24"/>
          <w:szCs w:val="24"/>
        </w:rPr>
        <w:t xml:space="preserve"> </w:t>
      </w:r>
      <w:r>
        <w:rPr>
          <w:rFonts w:ascii="Times New Roman" w:hAnsi="Times New Roman" w:cs="Times New Roman"/>
          <w:sz w:val="24"/>
          <w:szCs w:val="24"/>
        </w:rPr>
        <w:t xml:space="preserve">ежегодные планы проведения проверок в отношении юридических лиц и индивидуальных предпринимателей по типовой форме, установленной Правительством Российской Федерации. Основанием для проведения плановой проверки является наступление сроков, указанных в плане проверок на текущий год.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осуществляется по основаниям и на условиях, которые установлены ч. 8, 9 ст. 9, ст. 8.1, ст.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проводится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Pr>
          <w:rFonts w:ascii="Times New Roman" w:hAnsi="Times New Roman" w:cs="Times New Roman"/>
          <w:sz w:val="24"/>
          <w:szCs w:val="24"/>
        </w:rPr>
        <w:lastRenderedPageBreak/>
        <w:t xml:space="preserve">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(разрешения, лицензии на право пользования недрами), используемые при осуществлении их деятельности и связанные с исполнением ими обязательных требований, исполнением предписаний, выданных по результатам осуществления муниципального контроля, в рамках настоящего регламента. </w:t>
      </w:r>
    </w:p>
    <w:p w:rsidR="00937FA9" w:rsidRDefault="005E1740">
      <w:pPr>
        <w:spacing w:after="0" w:line="240" w:lineRule="auto"/>
        <w:ind w:firstLine="709"/>
        <w:jc w:val="both"/>
      </w:pPr>
      <w:r>
        <w:rPr>
          <w:rFonts w:ascii="Times New Roman" w:hAnsi="Times New Roman" w:cs="Times New Roman"/>
          <w:sz w:val="24"/>
          <w:szCs w:val="24"/>
        </w:rPr>
        <w:t xml:space="preserve">Ежегодные планы проверок утверждаются главой сельского поселения муниципального района  (в случае его отсутствия - лицом, исполняющим его обязанности).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плановой проверки органами муниципального контроля совместно указываются наименования всех участвующих в такой проверке органов.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Плановые проверки в отношении юридических лиц, индивидуальных предпринимателей проводятся не чаще одного раза в три года.</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Планы работы по муниципальному контролю в части проведения совместных проверок должны быть до их утверждения согласованы 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контролю.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 Конечным этапом данной административной процедуры является составление ежегодного плана проведения плановых проверок.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2.12. Основанием для проведения внеплановой проверки в отношении юридического лица или индивидуального предпринимателя является: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Pr>
          <w:rFonts w:ascii="Times New Roman" w:hAnsi="Times New Roman" w:cs="Times New Roman"/>
          <w:sz w:val="24"/>
          <w:szCs w:val="24"/>
          <w:highlight w:val="white"/>
        </w:rPr>
        <w:lastRenderedPageBreak/>
        <w:t xml:space="preserve">предпринимателей, юридических лиц, информации от органов государственной власти, из средств массовой информации о следующих фактах: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 нарушение требований к маркировке товаров;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Внеплановая выездная проверка юридических лиц, индивидуальных предпринимателей может быть проведена по основаниям, указанным в пункте 2.12  раздела 2 настоящего Административного регламента, органом, осуществляющим муниципальный контроль, после согласования с органом прокуратуры.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При осуществлении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 отношении юридических лиц и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 </w:t>
      </w:r>
    </w:p>
    <w:p w:rsidR="00937FA9" w:rsidRDefault="00937FA9">
      <w:pPr>
        <w:pStyle w:val="ab"/>
        <w:jc w:val="both"/>
        <w:rPr>
          <w:rFonts w:ascii="Times New Roman" w:hAnsi="Times New Roman" w:cs="Times New Roman"/>
          <w:sz w:val="24"/>
          <w:szCs w:val="24"/>
        </w:rPr>
      </w:pPr>
    </w:p>
    <w:p w:rsidR="00937FA9" w:rsidRDefault="005E1740">
      <w:pPr>
        <w:widowControl w:val="0"/>
        <w:ind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проверки (плановой, внеплановой)</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Муниципальная функция исполняется путем выполнения следующих административных процедур (действий):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проведении проверки; - направление уведомления о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оформление результатов проверки (составление акта проверки, в случае выявления нарушений: предписания об устранении правонарушения, информирование уполномоченного органа исполнительной власти о выявленных в ходе проверки нарушениях).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Принятие решения о проведении проверки. </w:t>
      </w:r>
    </w:p>
    <w:p w:rsidR="00937FA9" w:rsidRDefault="005E1740">
      <w:pPr>
        <w:spacing w:after="0" w:line="240" w:lineRule="auto"/>
        <w:ind w:firstLine="709"/>
        <w:jc w:val="both"/>
      </w:pPr>
      <w:r>
        <w:rPr>
          <w:rFonts w:ascii="Times New Roman" w:hAnsi="Times New Roman" w:cs="Times New Roman"/>
          <w:sz w:val="24"/>
          <w:szCs w:val="24"/>
        </w:rPr>
        <w:t xml:space="preserve">Проверки проводятся на основании распоряжения главы </w:t>
      </w:r>
      <w:r w:rsidR="003C55DB">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Проверка проводится в сроки, указанные в распоряжении о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распоряжении о проведении проверки соблюдения законодательства в сфере недропользования обязательно указываются: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цели, задачи, предмет проверки и срок ее проведения;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наименование административного регламента по осуществлению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9) даты начала и окончания проведения проверки.</w:t>
      </w:r>
    </w:p>
    <w:p w:rsidR="00937FA9" w:rsidRDefault="005E1740">
      <w:pPr>
        <w:spacing w:after="0" w:line="240" w:lineRule="auto"/>
        <w:ind w:firstLine="709"/>
        <w:jc w:val="both"/>
      </w:pPr>
      <w:r>
        <w:rPr>
          <w:rFonts w:ascii="Times New Roman" w:hAnsi="Times New Roman" w:cs="Times New Roman"/>
          <w:sz w:val="24"/>
          <w:szCs w:val="24"/>
        </w:rPr>
        <w:t xml:space="preserve"> Конечным этапом данной административной процедуры является подписание распоряжения главы </w:t>
      </w:r>
      <w:r w:rsidR="003C55DB">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о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Направление уведомления о проведении проверки. </w:t>
      </w:r>
    </w:p>
    <w:p w:rsidR="00937FA9" w:rsidRDefault="005E1740">
      <w:pPr>
        <w:spacing w:after="0" w:line="240" w:lineRule="auto"/>
        <w:ind w:firstLine="709"/>
        <w:jc w:val="both"/>
      </w:pPr>
      <w:r>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уведомления о проведении проверки с приложением копии распоряжения главы</w:t>
      </w:r>
      <w:r w:rsidR="003C55DB">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ascii="Times New Roman" w:hAnsi="Times New Roman" w:cs="Times New Roman"/>
          <w:sz w:val="24"/>
          <w:szCs w:val="24"/>
        </w:rPr>
        <w:lastRenderedPageBreak/>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937FA9" w:rsidRDefault="005E1740">
      <w:pPr>
        <w:spacing w:after="0" w:line="240" w:lineRule="auto"/>
        <w:ind w:firstLine="709"/>
        <w:jc w:val="both"/>
      </w:pPr>
      <w:proofErr w:type="gramStart"/>
      <w:r>
        <w:rPr>
          <w:rFonts w:ascii="Times New Roman" w:hAnsi="Times New Roman" w:cs="Times New Roman"/>
          <w:sz w:val="24"/>
          <w:szCs w:val="24"/>
        </w:rPr>
        <w:t xml:space="preserve">В день подписания распоряжения главы </w:t>
      </w:r>
      <w:r w:rsidR="003C55DB">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3C55DB">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согласовании</w:t>
      </w:r>
      <w:proofErr w:type="gramEnd"/>
      <w:r>
        <w:rPr>
          <w:rFonts w:ascii="Times New Roman" w:hAnsi="Times New Roman" w:cs="Times New Roman"/>
          <w:sz w:val="24"/>
          <w:szCs w:val="24"/>
        </w:rPr>
        <w:t xml:space="preserve"> проведения внеплановой выездной проверки. К заявлению прилагаются копия распоряжения</w:t>
      </w:r>
      <w:r w:rsidR="003C55DB">
        <w:rPr>
          <w:rFonts w:ascii="Times New Roman" w:hAnsi="Times New Roman" w:cs="Times New Roman"/>
          <w:sz w:val="24"/>
          <w:szCs w:val="24"/>
        </w:rPr>
        <w:t xml:space="preserve"> главы сельского</w:t>
      </w:r>
      <w:r>
        <w:rPr>
          <w:rFonts w:ascii="Times New Roman" w:hAnsi="Times New Roman" w:cs="Times New Roman"/>
          <w:sz w:val="24"/>
          <w:szCs w:val="24"/>
        </w:rPr>
        <w:t xml:space="preserve"> поселения о проведении внеплановой выездной проверки и документы, которые содержат сведения, послужившие основанием ее проведения.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лицо администрации поселения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 проведении внеплановой выездной проверки гражданин уведомляется не менее чем за двадцать четыре часа до начала ее проведения любым доступным способом.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Конечным этапом данной административной процедуры является составление уведомления о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2.17 Муниципальный контроль осуществляется при участии юридического лица, индивидуального предпринимателя, осуществляющего деятельность на проверяемом участке недр, либо его уполномоченного представителя.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администрации поселения составляет акт о </w:t>
      </w:r>
      <w:r>
        <w:rPr>
          <w:rFonts w:ascii="Times New Roman" w:hAnsi="Times New Roman" w:cs="Times New Roman"/>
          <w:sz w:val="24"/>
          <w:szCs w:val="24"/>
        </w:rPr>
        <w:lastRenderedPageBreak/>
        <w:t xml:space="preserve">невозможности проведения соответствующей проверки с указанием причин невозможности ее проведения. В этом случае администрация поселения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должностное лицо администрации поселения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 Заверенная печатью копия распоряжения администрации о проведении проверки вручается под роспись, осуществляющим проверку, лицу, в отношении которого проводится проверка (его уполномоченному представителю).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Плановые и внеплановые проверки проводятся: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месту нахождения администрации поселения (далее - документарные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законодательству о недрах, без проведения соответствующего мероприятия по контролю,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проведения документарной проверки является распоряжение о проведении документарной проверки. Документарная проверка проводится в срок, установленный пунктом 2.2 настоящего Административного регламента. В ходе документарной проверки рассматриваются документы, имеющиеся в распоряжении администрации поселения и позволяющие оценить исполнение юридическим лицом, индивидуальным предпринимателем законодательства о недрах. </w:t>
      </w:r>
    </w:p>
    <w:p w:rsidR="00937FA9" w:rsidRDefault="005E1740">
      <w:pPr>
        <w:spacing w:after="0" w:line="240" w:lineRule="auto"/>
        <w:ind w:firstLine="709"/>
        <w:jc w:val="both"/>
      </w:pPr>
      <w:r>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для рассмотрения в ходе проведения бездокументарной проверки документы (далее - запрос) и передается на подпись главе сельского поселения муниципального района . Подписанный запрос с приложением заверенной печатью копии распоряжения о проведении проверки направляется в адрес в течение одного рабочего дня со дня его подписания заказным почтовым отправлением с уведомлением о вручении, а также дублируется посредством факсимильной связи или электронной почты (при наличии).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w:t>
      </w:r>
      <w:r>
        <w:rPr>
          <w:rFonts w:ascii="Times New Roman" w:hAnsi="Times New Roman" w:cs="Times New Roman"/>
          <w:sz w:val="24"/>
          <w:szCs w:val="24"/>
        </w:rPr>
        <w:lastRenderedPageBreak/>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в администрации, и (или) полученным в ходе осуществления проверки, направляется письмо с информацией об этом и требованием представить в течение 10 рабочих дней необходимые пояснения в письменной форме. Юридическое лицо, индивидуальный предприниматель вправе дополнительно предоставить документы, подтверждающие достоверность ранее предоставленных документов. 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проведения выездной проверки является распоряжение о проведении проверки. В ходе выездной проверки осуществляются: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визуальный осмотр,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анализ документов и представленной информации,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мероприятия по контролю, предусмотренные настоящим Регламентом.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специалисты, уполномоченные на ее проведение,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 В случае отказа руководителя, иного должностного лица или уполномоченного представителя проверяемого лица, его уполномоченного представителя представить необходимые для проведения проверки документы в акте проверки производится соответствующая запись.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 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Конечным этапом данной административной процедуры является оценка соблюдения юридическими лицами, индивидуальными предпринимателями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2.18. Оформление результатов проверки производится посредством составления акта проверки. Типовая форма акта проверки в отношении гражданина приводится в приложении № 3 к настоящему Административному регламенту.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937FA9" w:rsidRDefault="005E1740">
      <w:pPr>
        <w:spacing w:after="0" w:line="240" w:lineRule="auto"/>
        <w:ind w:firstLine="709"/>
        <w:jc w:val="both"/>
      </w:pPr>
      <w:proofErr w:type="gramStart"/>
      <w:r>
        <w:rPr>
          <w:rFonts w:ascii="Times New Roman" w:hAnsi="Times New Roman" w:cs="Times New Roman"/>
          <w:sz w:val="24"/>
          <w:szCs w:val="24"/>
        </w:rPr>
        <w:t xml:space="preserve">К акту прилагаются: </w:t>
      </w:r>
      <w:proofErr w:type="spellStart"/>
      <w:r>
        <w:rPr>
          <w:rFonts w:ascii="Times New Roman" w:hAnsi="Times New Roman" w:cs="Times New Roman"/>
          <w:sz w:val="24"/>
          <w:szCs w:val="24"/>
        </w:rPr>
        <w:t>фототаблица</w:t>
      </w:r>
      <w:proofErr w:type="spellEnd"/>
      <w:r>
        <w:rPr>
          <w:rFonts w:ascii="Times New Roman" w:hAnsi="Times New Roman" w:cs="Times New Roman"/>
          <w:sz w:val="24"/>
          <w:szCs w:val="24"/>
        </w:rPr>
        <w:t>, документы юридического лица, индивидуального предпринимателя, сведения о праве пользования участками недр,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администрации</w:t>
      </w:r>
      <w:r w:rsidR="001C667A">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1C667A">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предписания об устранении выявленных нарушений и иные связанные с результатами проверки документы или их копии. </w:t>
      </w:r>
      <w:proofErr w:type="gramEnd"/>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Конечным этапом данной административной процедуры является составление акта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Выдача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выдачи предписания является выявление при проведении проверки нарушений юридическим лицом, индивидуальным предпринимателем законодательства о недрах.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предписании об устранении правонарушения указываются: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дата, время, номер и место составления предписания;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должностных лиц, проводивших проверку;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инициалы и должность лиц, принимавших участие или присутствующих при проведении проверки;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проверяемого юридического лица (с указанием адреса, банковских реквизитов, телефона, факса), фамилия, инициалы руководителя юридического лица или заменяющего его лица, присутствовавшего при проведении проверки, фамилия, инициалы индивидуального предпринимателя (с указанием адреса, банковских реквизитов, телефона), фамилия, инициалы гражданина (с указанием места жительства, паспортных данных, телефона);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сведения о выявленных нарушениях и о лицах, допустивших нарушения;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требование об устранении выявленных нарушений с указанием срока, в течение которого нарушение подлежит устранению.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Типовая форма предписания в отношении гражданина, юридического лица или индивидуального предпринимателя приводится в приложении № 3 к настоящему Административному регламенту.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Предписание об устранении правонарушения подписывается должностным лицом, проводившим проверку,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w:t>
      </w:r>
      <w:r>
        <w:rPr>
          <w:rFonts w:ascii="Times New Roman" w:hAnsi="Times New Roman" w:cs="Times New Roman"/>
          <w:sz w:val="24"/>
          <w:szCs w:val="24"/>
        </w:rPr>
        <w:lastRenderedPageBreak/>
        <w:t xml:space="preserve">случае отказа указанных лиц от подписания предписания в нем делается соответствующая запись.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Информирование органов государственной власти о выявленных в ходе проверки нарушениях.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информирования органов государственной власти, уполномоченных составлять протоколы об административных правонарушениях в сфере недропользования, является обнаружение в ходе проверки достаточных данных, указывающих на наличие события административного правонарушения, предусмотренного КоАП РФ. В этом случае 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направление материалов проверки в уполномоченный орган государственной власти для привлечения лиц, виновных в нарушении законодательства о недрах, к административной ответственности.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Порядок и формы контроля</w:t>
      </w:r>
    </w:p>
    <w:p w:rsidR="00937FA9" w:rsidRDefault="005E1740">
      <w:pPr>
        <w:pStyle w:val="ab"/>
        <w:jc w:val="center"/>
        <w:rPr>
          <w:rFonts w:ascii="Times New Roman" w:hAnsi="Times New Roman" w:cs="Times New Roman"/>
          <w:b/>
          <w:sz w:val="24"/>
          <w:szCs w:val="24"/>
        </w:rPr>
      </w:pPr>
      <w:r>
        <w:rPr>
          <w:rFonts w:ascii="Times New Roman" w:hAnsi="Times New Roman" w:cs="Times New Roman"/>
          <w:b/>
          <w:sz w:val="24"/>
          <w:szCs w:val="24"/>
        </w:rPr>
        <w:t>за исполнением муниципального контроля</w:t>
      </w:r>
    </w:p>
    <w:p w:rsidR="00937FA9" w:rsidRDefault="00937FA9">
      <w:pPr>
        <w:pStyle w:val="ab"/>
        <w:jc w:val="center"/>
        <w:rPr>
          <w:rFonts w:ascii="Times New Roman" w:hAnsi="Times New Roman" w:cs="Times New Roman"/>
          <w:b/>
          <w:sz w:val="24"/>
          <w:szCs w:val="24"/>
        </w:rPr>
      </w:pPr>
    </w:p>
    <w:p w:rsidR="00937FA9" w:rsidRDefault="005E1740">
      <w:pPr>
        <w:spacing w:after="0" w:line="240" w:lineRule="auto"/>
        <w:ind w:firstLine="709"/>
        <w:jc w:val="both"/>
      </w:pPr>
      <w:r>
        <w:rPr>
          <w:rFonts w:ascii="Times New Roman" w:hAnsi="Times New Roman" w:cs="Times New Roman"/>
          <w:sz w:val="24"/>
          <w:szCs w:val="24"/>
        </w:rPr>
        <w:t xml:space="preserve">2.22 Контроль за исполнением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 форме проверок соблюдения и исполнения должностными лицами администрации поселения положений настоящего регламента остается за главой </w:t>
      </w:r>
      <w:r w:rsidR="001C667A">
        <w:rPr>
          <w:rFonts w:ascii="Times New Roman" w:hAnsi="Times New Roman" w:cs="Times New Roman"/>
          <w:sz w:val="24"/>
          <w:szCs w:val="24"/>
        </w:rPr>
        <w:t xml:space="preserve">Илья-Высоковского </w:t>
      </w:r>
      <w:r>
        <w:rPr>
          <w:rFonts w:ascii="Times New Roman" w:hAnsi="Times New Roman" w:cs="Times New Roman"/>
          <w:sz w:val="24"/>
          <w:szCs w:val="24"/>
        </w:rPr>
        <w:t>сельского поселения</w:t>
      </w:r>
      <w:r w:rsidR="001C667A">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w:t>
      </w:r>
      <w:proofErr w:type="gramStart"/>
      <w:r>
        <w:rPr>
          <w:rFonts w:ascii="Times New Roman" w:hAnsi="Times New Roman" w:cs="Times New Roman"/>
          <w:sz w:val="24"/>
          <w:szCs w:val="24"/>
        </w:rPr>
        <w:t xml:space="preserve"> .</w:t>
      </w:r>
      <w:proofErr w:type="gramEnd"/>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исполнения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включает в себя выявление и устранение нарушений порядка осуществления муниципальной </w:t>
      </w:r>
      <w:r w:rsidR="00537BD6">
        <w:rPr>
          <w:rFonts w:ascii="Times New Roman" w:hAnsi="Times New Roman" w:cs="Times New Roman"/>
          <w:sz w:val="24"/>
          <w:szCs w:val="24"/>
        </w:rPr>
        <w:t>услуги</w:t>
      </w:r>
      <w:r>
        <w:rPr>
          <w:rFonts w:ascii="Times New Roman" w:hAnsi="Times New Roman" w:cs="Times New Roman"/>
          <w:sz w:val="24"/>
          <w:szCs w:val="24"/>
        </w:rPr>
        <w:t xml:space="preserve">. </w:t>
      </w:r>
    </w:p>
    <w:p w:rsidR="00937FA9" w:rsidRDefault="005E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Периодичность проведения проверок носит плановый характер и внеплановый характер (по конкретному обращению заявителей). </w:t>
      </w:r>
    </w:p>
    <w:p w:rsidR="00937FA9" w:rsidRDefault="005E1740">
      <w:pPr>
        <w:spacing w:after="0" w:line="240" w:lineRule="auto"/>
        <w:ind w:firstLine="709"/>
        <w:jc w:val="both"/>
      </w:pPr>
      <w:r>
        <w:rPr>
          <w:rFonts w:ascii="Times New Roman" w:hAnsi="Times New Roman" w:cs="Times New Roman"/>
          <w:sz w:val="24"/>
          <w:szCs w:val="24"/>
        </w:rPr>
        <w:t>2.24. Уполномоченные должностные лица администрации</w:t>
      </w:r>
      <w:r w:rsidR="001C667A">
        <w:rPr>
          <w:rFonts w:ascii="Times New Roman" w:hAnsi="Times New Roman" w:cs="Times New Roman"/>
          <w:sz w:val="24"/>
          <w:szCs w:val="24"/>
        </w:rPr>
        <w:t xml:space="preserve"> Илья-Высоковского</w:t>
      </w:r>
      <w:r>
        <w:rPr>
          <w:rFonts w:ascii="Times New Roman" w:hAnsi="Times New Roman" w:cs="Times New Roman"/>
          <w:sz w:val="24"/>
          <w:szCs w:val="24"/>
        </w:rPr>
        <w:t xml:space="preserve"> сельского поселения</w:t>
      </w:r>
      <w:r w:rsidR="001C667A">
        <w:rPr>
          <w:rFonts w:ascii="Times New Roman" w:hAnsi="Times New Roman" w:cs="Times New Roman"/>
          <w:sz w:val="24"/>
          <w:szCs w:val="24"/>
        </w:rPr>
        <w:t xml:space="preserve"> Пучежского</w:t>
      </w:r>
      <w:r>
        <w:rPr>
          <w:rFonts w:ascii="Times New Roman" w:hAnsi="Times New Roman" w:cs="Times New Roman"/>
          <w:sz w:val="24"/>
          <w:szCs w:val="24"/>
        </w:rPr>
        <w:t xml:space="preserve"> муниципального района  в случае ненадлежащего исполнения (неисполнения) своих функций и служебных обязанностей при проведении проверок соблюдения законодательства в сфере недропользования несут ответственность в соответствии с законодательством Российской Федерации. </w:t>
      </w:r>
    </w:p>
    <w:p w:rsidR="00937FA9" w:rsidRDefault="00937FA9">
      <w:pPr>
        <w:spacing w:after="0" w:line="240" w:lineRule="auto"/>
        <w:ind w:firstLine="709"/>
        <w:jc w:val="both"/>
        <w:rPr>
          <w:rFonts w:ascii="Times New Roman" w:hAnsi="Times New Roman" w:cs="Times New Roman"/>
          <w:sz w:val="24"/>
          <w:szCs w:val="24"/>
        </w:rPr>
      </w:pPr>
    </w:p>
    <w:p w:rsidR="00937FA9" w:rsidRPr="00AA1BA7" w:rsidRDefault="00937FA9">
      <w:pPr>
        <w:pStyle w:val="ab"/>
        <w:jc w:val="center"/>
        <w:rPr>
          <w:rFonts w:ascii="Times New Roman" w:hAnsi="Times New Roman" w:cs="Times New Roman"/>
          <w:b/>
          <w:sz w:val="24"/>
          <w:szCs w:val="24"/>
        </w:rPr>
      </w:pPr>
    </w:p>
    <w:p w:rsidR="00937FA9" w:rsidRPr="00AA1BA7" w:rsidRDefault="00937FA9">
      <w:pPr>
        <w:pStyle w:val="ab"/>
        <w:jc w:val="center"/>
        <w:rPr>
          <w:rFonts w:ascii="Times New Roman" w:hAnsi="Times New Roman" w:cs="Times New Roman"/>
          <w:b/>
          <w:sz w:val="24"/>
          <w:szCs w:val="24"/>
        </w:rPr>
      </w:pPr>
    </w:p>
    <w:p w:rsidR="00937FA9" w:rsidRDefault="005E1740">
      <w:pPr>
        <w:pStyle w:val="ab"/>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Порядок обжалования действий (бездействия) и решений, осуществляемых (принимаемых) в ходе проведения проверок</w:t>
      </w:r>
    </w:p>
    <w:p w:rsidR="00937FA9" w:rsidRDefault="00937FA9">
      <w:pPr>
        <w:pStyle w:val="ab"/>
        <w:jc w:val="both"/>
        <w:rPr>
          <w:rFonts w:ascii="Times New Roman" w:hAnsi="Times New Roman" w:cs="Times New Roman"/>
          <w:sz w:val="24"/>
          <w:szCs w:val="24"/>
          <w:lang w:eastAsia="ru-RU"/>
        </w:rPr>
      </w:pPr>
    </w:p>
    <w:p w:rsidR="00937FA9" w:rsidRDefault="005E1740">
      <w:pPr>
        <w:spacing w:line="324" w:lineRule="atLeast"/>
        <w:ind w:firstLine="540"/>
        <w:jc w:val="both"/>
        <w:rPr>
          <w:rFonts w:ascii="Times New Roman" w:hAnsi="Times New Roman" w:cs="Times New Roman"/>
          <w:sz w:val="24"/>
          <w:szCs w:val="24"/>
        </w:rPr>
      </w:pPr>
      <w:r>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37FA9" w:rsidRDefault="005E1740">
      <w:pPr>
        <w:spacing w:line="324" w:lineRule="atLeast"/>
        <w:ind w:firstLine="540"/>
        <w:jc w:val="both"/>
        <w:rPr>
          <w:rFonts w:ascii="Times New Roman" w:hAnsi="Times New Roman" w:cs="Times New Roman"/>
          <w:sz w:val="24"/>
          <w:szCs w:val="24"/>
        </w:rPr>
      </w:pPr>
      <w:bookmarkStart w:id="1" w:name="dst100273"/>
      <w:bookmarkEnd w:id="1"/>
      <w:r>
        <w:rPr>
          <w:rFonts w:ascii="Times New Roman" w:hAnsi="Times New Roman" w:cs="Times New Roman"/>
          <w:sz w:val="24"/>
          <w:szCs w:val="24"/>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37FA9" w:rsidRDefault="005E1740">
      <w:pPr>
        <w:spacing w:line="324" w:lineRule="atLeast"/>
        <w:ind w:firstLine="540"/>
        <w:jc w:val="both"/>
        <w:rPr>
          <w:rFonts w:ascii="Times New Roman" w:hAnsi="Times New Roman" w:cs="Times New Roman"/>
          <w:sz w:val="24"/>
          <w:szCs w:val="24"/>
        </w:rPr>
      </w:pPr>
      <w:bookmarkStart w:id="2" w:name="dst100274"/>
      <w:bookmarkEnd w:id="2"/>
      <w:r>
        <w:rPr>
          <w:rFonts w:ascii="Times New Roman" w:hAnsi="Times New Roman" w:cs="Times New Roman"/>
          <w:sz w:val="24"/>
          <w:szCs w:val="24"/>
        </w:rPr>
        <w:lastRenderedPageBreak/>
        <w:t>3) Нормативные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37FA9" w:rsidRDefault="00937FA9">
      <w:pPr>
        <w:shd w:val="clear" w:color="auto" w:fill="FFFFFF"/>
        <w:jc w:val="right"/>
        <w:rPr>
          <w:rFonts w:ascii="Times New Roman" w:hAnsi="Times New Roman" w:cs="Times New Roman"/>
          <w:sz w:val="24"/>
          <w:szCs w:val="24"/>
        </w:rPr>
      </w:pPr>
    </w:p>
    <w:p w:rsidR="00937FA9" w:rsidRDefault="005E1740">
      <w:pPr>
        <w:widowControl w:val="0"/>
        <w:ind w:firstLine="709"/>
        <w:jc w:val="right"/>
        <w:outlineLvl w:val="1"/>
        <w:rPr>
          <w:rFonts w:ascii="Times New Roman" w:hAnsi="Times New Roman" w:cs="Times New Roman"/>
          <w:sz w:val="24"/>
          <w:szCs w:val="24"/>
        </w:rPr>
      </w:pPr>
      <w:r>
        <w:rPr>
          <w:noProof/>
          <w:lang w:eastAsia="ru-RU"/>
        </w:rPr>
        <w:lastRenderedPageBreak/>
        <w:drawing>
          <wp:inline distT="0" distB="0" distL="0" distR="0">
            <wp:extent cx="5940425" cy="790448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stretch>
                      <a:fillRect/>
                    </a:stretch>
                  </pic:blipFill>
                  <pic:spPr bwMode="auto">
                    <a:xfrm>
                      <a:off x="0" y="0"/>
                      <a:ext cx="5940425" cy="7904480"/>
                    </a:xfrm>
                    <a:prstGeom prst="rect">
                      <a:avLst/>
                    </a:prstGeom>
                  </pic:spPr>
                </pic:pic>
              </a:graphicData>
            </a:graphic>
          </wp:inline>
        </w:drawing>
      </w:r>
    </w:p>
    <w:p w:rsidR="00937FA9" w:rsidRDefault="00937FA9">
      <w:pPr>
        <w:widowControl w:val="0"/>
        <w:ind w:firstLine="709"/>
        <w:jc w:val="right"/>
        <w:outlineLvl w:val="1"/>
        <w:rPr>
          <w:sz w:val="24"/>
          <w:szCs w:val="24"/>
        </w:rPr>
      </w:pPr>
    </w:p>
    <w:p w:rsidR="00937FA9" w:rsidRDefault="00937FA9">
      <w:pPr>
        <w:spacing w:after="0" w:line="240" w:lineRule="auto"/>
        <w:jc w:val="both"/>
        <w:rPr>
          <w:sz w:val="24"/>
          <w:szCs w:val="24"/>
        </w:rPr>
      </w:pPr>
    </w:p>
    <w:p w:rsidR="00937FA9" w:rsidRDefault="00937FA9">
      <w:pPr>
        <w:spacing w:after="0" w:line="240" w:lineRule="auto"/>
        <w:ind w:right="708"/>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937FA9">
      <w:pPr>
        <w:spacing w:after="0" w:line="240" w:lineRule="auto"/>
        <w:ind w:firstLine="709"/>
        <w:jc w:val="both"/>
        <w:rPr>
          <w:rFonts w:ascii="Times New Roman" w:hAnsi="Times New Roman" w:cs="Times New Roman"/>
          <w:sz w:val="28"/>
          <w:szCs w:val="28"/>
        </w:rPr>
      </w:pP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2</w:t>
      </w:r>
    </w:p>
    <w:p w:rsidR="00937FA9" w:rsidRDefault="005E17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937FA9" w:rsidRDefault="00937FA9">
      <w:pPr>
        <w:spacing w:after="0" w:line="240" w:lineRule="auto"/>
        <w:ind w:firstLine="709"/>
        <w:jc w:val="both"/>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проверки</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органом муниципального контроля юридического лица,</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индивидуального предпринимателя</w:t>
      </w:r>
    </w:p>
    <w:p w:rsidR="00937FA9" w:rsidRDefault="00937FA9">
      <w:pPr>
        <w:spacing w:after="0" w:line="240" w:lineRule="auto"/>
        <w:ind w:firstLine="709"/>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                                                                      « ___» _________ 20___г.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адресу:__________________________________________________________ </w:t>
      </w:r>
    </w:p>
    <w:p w:rsidR="00937FA9" w:rsidRDefault="005E17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(место проведения проверки)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основании:______________________________________________________ </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(вид документа с указанием реквизитов (номер, дата), ФИО, должность руководителя, зам. руководителя органа муниципального контроля, издавшего распоряжение или приказ о проведении проверки) </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была проведена проверка в отношении: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Продолжительность проверки: __________________________________________________________________ </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 составлен: 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муниципального контроля)</w:t>
      </w:r>
    </w:p>
    <w:p w:rsidR="00937FA9" w:rsidRDefault="00937FA9">
      <w:pPr>
        <w:spacing w:after="0" w:line="240" w:lineRule="auto"/>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копией распоряжения/приказа о проведении проверки ознакомлен: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(заполняется при проведении выездной проверки)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подпись, дата, время)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Дата и номер решения прокурора (его заместителя) о согласовании проведения проверки: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(заполняется в случае проведения внеплановой проверки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субъекта малого или среднего предпринимательства)</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Лицо(а), проводившие проверку: </w:t>
      </w:r>
    </w:p>
    <w:p w:rsidR="00937FA9" w:rsidRDefault="005E1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(ФИО,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ФИО, должности экспертов и/или наименование экспертных организаций)</w:t>
      </w:r>
    </w:p>
    <w:p w:rsidR="00937FA9" w:rsidRDefault="00937FA9">
      <w:pPr>
        <w:spacing w:after="0" w:line="240" w:lineRule="auto"/>
        <w:jc w:val="center"/>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проверки присутствовали: </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w:t>
      </w:r>
    </w:p>
    <w:p w:rsidR="00937FA9" w:rsidRDefault="005E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37FA9" w:rsidRDefault="00937FA9">
      <w:pPr>
        <w:spacing w:after="0" w:line="240" w:lineRule="auto"/>
        <w:jc w:val="both"/>
        <w:rPr>
          <w:rFonts w:ascii="Times New Roman" w:hAnsi="Times New Roman" w:cs="Times New Roman"/>
          <w:sz w:val="20"/>
          <w:szCs w:val="20"/>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ходе проведения проверки: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характера нарушений; лиц, допустивших нарушения): ____________________________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 </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 _______________</w:t>
      </w:r>
    </w:p>
    <w:p w:rsidR="00937FA9" w:rsidRDefault="005E174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нарушений не выявлено  _____________________________________________ </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937FA9">
      <w:pPr>
        <w:spacing w:after="0" w:line="240" w:lineRule="auto"/>
        <w:jc w:val="both"/>
        <w:rPr>
          <w:rFonts w:ascii="Times New Roman" w:hAnsi="Times New Roman" w:cs="Times New Roman"/>
          <w:sz w:val="24"/>
          <w:szCs w:val="24"/>
        </w:rPr>
      </w:pP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__________________________________________________________________</w:t>
      </w:r>
    </w:p>
    <w:p w:rsidR="00937FA9" w:rsidRDefault="005E1740">
      <w:pPr>
        <w:spacing w:before="120"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проверяющего)</w:t>
      </w:r>
    </w:p>
    <w:p w:rsidR="00937FA9" w:rsidRDefault="005E1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37FA9" w:rsidRDefault="005E1740">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Подписи лиц, проводивших проверку: 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копию акта со всеми приложениями получил(а):__________________________________________________________________________________________________________________________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«___»____________20___г.__________ (подпись)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проверки:__________________________________________________________</w:t>
      </w:r>
    </w:p>
    <w:p w:rsidR="00937FA9" w:rsidRDefault="005E174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уполномоченного должностного лица, проводившего проверку) </w:t>
      </w:r>
    </w:p>
    <w:p w:rsidR="00937FA9" w:rsidRDefault="00937FA9">
      <w:pPr>
        <w:spacing w:before="120" w:after="0" w:line="240" w:lineRule="auto"/>
        <w:jc w:val="both"/>
        <w:rPr>
          <w:rFonts w:ascii="Times New Roman" w:hAnsi="Times New Roman" w:cs="Times New Roman"/>
          <w:sz w:val="24"/>
          <w:szCs w:val="24"/>
        </w:rPr>
      </w:pPr>
    </w:p>
    <w:p w:rsidR="00937FA9" w:rsidRDefault="005E1740">
      <w:pPr>
        <w:spacing w:before="120" w:after="0" w:line="240" w:lineRule="auto"/>
        <w:jc w:val="center"/>
        <w:rPr>
          <w:rFonts w:ascii="Times New Roman" w:hAnsi="Times New Roman" w:cs="Times New Roman"/>
          <w:sz w:val="24"/>
          <w:szCs w:val="24"/>
        </w:rPr>
      </w:pPr>
      <w:r>
        <w:rPr>
          <w:noProof/>
          <w:lang w:eastAsia="ru-RU"/>
        </w:rPr>
        <w:lastRenderedPageBreak/>
        <w:drawing>
          <wp:inline distT="0" distB="0" distL="0" distR="0">
            <wp:extent cx="5940425" cy="282956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5"/>
                    <a:stretch>
                      <a:fillRect/>
                    </a:stretch>
                  </pic:blipFill>
                  <pic:spPr bwMode="auto">
                    <a:xfrm>
                      <a:off x="0" y="0"/>
                      <a:ext cx="5940425" cy="2829560"/>
                    </a:xfrm>
                    <a:prstGeom prst="rect">
                      <a:avLst/>
                    </a:prstGeom>
                  </pic:spPr>
                </pic:pic>
              </a:graphicData>
            </a:graphic>
          </wp:inline>
        </w:drawing>
      </w: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4"/>
          <w:szCs w:val="24"/>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before="120" w:after="0" w:line="240" w:lineRule="auto"/>
        <w:jc w:val="both"/>
        <w:rPr>
          <w:rFonts w:ascii="Times New Roman" w:hAnsi="Times New Roman" w:cs="Times New Roman"/>
          <w:sz w:val="28"/>
          <w:szCs w:val="28"/>
        </w:rPr>
      </w:pPr>
    </w:p>
    <w:p w:rsidR="00937FA9" w:rsidRDefault="00937FA9">
      <w:pPr>
        <w:spacing w:after="0" w:line="240" w:lineRule="auto"/>
        <w:ind w:firstLine="709"/>
        <w:jc w:val="right"/>
        <w:rPr>
          <w:rFonts w:ascii="Times New Roman" w:hAnsi="Times New Roman" w:cs="Times New Roman"/>
          <w:sz w:val="28"/>
          <w:szCs w:val="28"/>
        </w:rPr>
      </w:pPr>
    </w:p>
    <w:p w:rsidR="00937FA9" w:rsidRPr="001C667A" w:rsidRDefault="005E1740">
      <w:pPr>
        <w:spacing w:after="0" w:line="240" w:lineRule="auto"/>
        <w:ind w:firstLine="709"/>
        <w:jc w:val="right"/>
        <w:rPr>
          <w:rFonts w:ascii="Times New Roman" w:hAnsi="Times New Roman" w:cs="Times New Roman"/>
          <w:sz w:val="24"/>
          <w:szCs w:val="24"/>
        </w:rPr>
      </w:pPr>
      <w:r w:rsidRPr="001C667A">
        <w:rPr>
          <w:rFonts w:ascii="Times New Roman" w:hAnsi="Times New Roman" w:cs="Times New Roman"/>
          <w:sz w:val="24"/>
          <w:szCs w:val="24"/>
        </w:rPr>
        <w:t>Приложение № 3</w:t>
      </w:r>
    </w:p>
    <w:p w:rsidR="00937FA9" w:rsidRPr="001C667A" w:rsidRDefault="005E1740">
      <w:pPr>
        <w:spacing w:after="0" w:line="240" w:lineRule="auto"/>
        <w:ind w:firstLine="709"/>
        <w:jc w:val="right"/>
        <w:rPr>
          <w:rFonts w:ascii="Times New Roman" w:hAnsi="Times New Roman" w:cs="Times New Roman"/>
          <w:sz w:val="24"/>
          <w:szCs w:val="24"/>
        </w:rPr>
      </w:pPr>
      <w:r w:rsidRPr="001C667A">
        <w:rPr>
          <w:rFonts w:ascii="Times New Roman" w:hAnsi="Times New Roman" w:cs="Times New Roman"/>
          <w:sz w:val="24"/>
          <w:szCs w:val="24"/>
        </w:rPr>
        <w:t xml:space="preserve">к административному регламенту </w:t>
      </w:r>
    </w:p>
    <w:p w:rsidR="00937FA9" w:rsidRDefault="00937FA9">
      <w:pPr>
        <w:spacing w:before="120" w:after="0" w:line="240" w:lineRule="auto"/>
        <w:jc w:val="both"/>
        <w:rPr>
          <w:rFonts w:ascii="Times New Roman" w:hAnsi="Times New Roman" w:cs="Times New Roman"/>
          <w:sz w:val="28"/>
          <w:szCs w:val="28"/>
        </w:rPr>
      </w:pPr>
    </w:p>
    <w:p w:rsidR="00937FA9" w:rsidRDefault="005E1740">
      <w:pPr>
        <w:spacing w:before="120" w:after="0" w:line="240" w:lineRule="auto"/>
        <w:jc w:val="center"/>
      </w:pPr>
      <w:r>
        <w:rPr>
          <w:noProof/>
          <w:lang w:eastAsia="ru-RU"/>
        </w:rPr>
        <w:drawing>
          <wp:inline distT="0" distB="0" distL="0" distR="0">
            <wp:extent cx="5288280" cy="641540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6"/>
                    <a:stretch>
                      <a:fillRect/>
                    </a:stretch>
                  </pic:blipFill>
                  <pic:spPr bwMode="auto">
                    <a:xfrm>
                      <a:off x="0" y="0"/>
                      <a:ext cx="5288280" cy="6415405"/>
                    </a:xfrm>
                    <a:prstGeom prst="rect">
                      <a:avLst/>
                    </a:prstGeom>
                  </pic:spPr>
                </pic:pic>
              </a:graphicData>
            </a:graphic>
          </wp:inline>
        </w:drawing>
      </w: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p w:rsidR="00937FA9" w:rsidRDefault="00937FA9">
      <w:pPr>
        <w:spacing w:before="120" w:after="0" w:line="240" w:lineRule="auto"/>
        <w:jc w:val="center"/>
      </w:pPr>
    </w:p>
    <w:sectPr w:rsidR="00937FA9" w:rsidSect="00BD2790">
      <w:pgSz w:w="11906" w:h="16838"/>
      <w:pgMar w:top="1134" w:right="1276" w:bottom="1134" w:left="155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FA9"/>
    <w:rsid w:val="001C667A"/>
    <w:rsid w:val="003C55DB"/>
    <w:rsid w:val="00537BD6"/>
    <w:rsid w:val="005E1740"/>
    <w:rsid w:val="00666A0F"/>
    <w:rsid w:val="00850C1B"/>
    <w:rsid w:val="00937FA9"/>
    <w:rsid w:val="009F4F09"/>
    <w:rsid w:val="00A02EA9"/>
    <w:rsid w:val="00AA1BA7"/>
    <w:rsid w:val="00BD2790"/>
    <w:rsid w:val="00CB4C87"/>
    <w:rsid w:val="00F1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FE"/>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41985"/>
    <w:rPr>
      <w:rFonts w:ascii="Tahoma" w:hAnsi="Tahoma" w:cs="Tahoma"/>
      <w:sz w:val="16"/>
      <w:szCs w:val="16"/>
    </w:rPr>
  </w:style>
  <w:style w:type="character" w:customStyle="1" w:styleId="-">
    <w:name w:val="Интернет-ссылка"/>
    <w:rsid w:val="00BD2790"/>
    <w:rPr>
      <w:color w:val="000080"/>
      <w:u w:val="single"/>
    </w:rPr>
  </w:style>
  <w:style w:type="character" w:customStyle="1" w:styleId="q">
    <w:name w:val="q"/>
    <w:qFormat/>
    <w:rsid w:val="00BD2790"/>
  </w:style>
  <w:style w:type="paragraph" w:styleId="a4">
    <w:name w:val="Title"/>
    <w:basedOn w:val="a"/>
    <w:next w:val="a5"/>
    <w:qFormat/>
    <w:rsid w:val="00BD2790"/>
    <w:pPr>
      <w:keepNext/>
      <w:spacing w:before="240" w:after="120"/>
    </w:pPr>
    <w:rPr>
      <w:rFonts w:ascii="Liberation Sans" w:eastAsia="Microsoft YaHei" w:hAnsi="Liberation Sans" w:cs="Mangal"/>
      <w:sz w:val="28"/>
      <w:szCs w:val="28"/>
    </w:rPr>
  </w:style>
  <w:style w:type="paragraph" w:styleId="a5">
    <w:name w:val="Body Text"/>
    <w:basedOn w:val="a"/>
    <w:rsid w:val="00BD2790"/>
    <w:pPr>
      <w:spacing w:after="140" w:line="288" w:lineRule="auto"/>
    </w:pPr>
  </w:style>
  <w:style w:type="paragraph" w:styleId="a6">
    <w:name w:val="List"/>
    <w:basedOn w:val="a5"/>
    <w:rsid w:val="00BD2790"/>
    <w:rPr>
      <w:rFonts w:cs="Mangal"/>
    </w:rPr>
  </w:style>
  <w:style w:type="paragraph" w:styleId="a7">
    <w:name w:val="caption"/>
    <w:basedOn w:val="a"/>
    <w:qFormat/>
    <w:rsid w:val="00BD2790"/>
    <w:pPr>
      <w:suppressLineNumbers/>
      <w:spacing w:before="120" w:after="120"/>
    </w:pPr>
    <w:rPr>
      <w:rFonts w:cs="Mangal"/>
      <w:i/>
      <w:iCs/>
      <w:sz w:val="24"/>
      <w:szCs w:val="24"/>
    </w:rPr>
  </w:style>
  <w:style w:type="paragraph" w:styleId="a8">
    <w:name w:val="index heading"/>
    <w:basedOn w:val="a"/>
    <w:qFormat/>
    <w:rsid w:val="00BD2790"/>
    <w:pPr>
      <w:suppressLineNumbers/>
    </w:pPr>
    <w:rPr>
      <w:rFonts w:cs="Mangal"/>
    </w:rPr>
  </w:style>
  <w:style w:type="paragraph" w:styleId="a9">
    <w:name w:val="List Paragraph"/>
    <w:basedOn w:val="a"/>
    <w:uiPriority w:val="34"/>
    <w:qFormat/>
    <w:rsid w:val="00EE6F59"/>
    <w:pPr>
      <w:ind w:left="720"/>
      <w:contextualSpacing/>
    </w:pPr>
  </w:style>
  <w:style w:type="paragraph" w:styleId="aa">
    <w:name w:val="Balloon Text"/>
    <w:basedOn w:val="a"/>
    <w:uiPriority w:val="99"/>
    <w:semiHidden/>
    <w:unhideWhenUsed/>
    <w:qFormat/>
    <w:rsid w:val="00041985"/>
    <w:pPr>
      <w:spacing w:after="0" w:line="240" w:lineRule="auto"/>
    </w:pPr>
    <w:rPr>
      <w:rFonts w:ascii="Tahoma" w:hAnsi="Tahoma" w:cs="Tahoma"/>
      <w:sz w:val="16"/>
      <w:szCs w:val="16"/>
    </w:rPr>
  </w:style>
  <w:style w:type="paragraph" w:customStyle="1" w:styleId="ConsPlusNormal">
    <w:name w:val="ConsPlusNormal"/>
    <w:qFormat/>
    <w:rsid w:val="0091452B"/>
    <w:pPr>
      <w:widowControl w:val="0"/>
      <w:ind w:firstLine="720"/>
    </w:pPr>
    <w:rPr>
      <w:rFonts w:ascii="Arial" w:eastAsia="Times New Roman" w:hAnsi="Arial" w:cs="Arial"/>
      <w:color w:val="00000A"/>
      <w:szCs w:val="20"/>
      <w:lang w:eastAsia="ru-RU"/>
    </w:rPr>
  </w:style>
  <w:style w:type="paragraph" w:styleId="ab">
    <w:name w:val="No Spacing"/>
    <w:uiPriority w:val="1"/>
    <w:qFormat/>
    <w:rsid w:val="0091452B"/>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23</Pages>
  <Words>8668</Words>
  <Characters>49410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dc:description/>
  <cp:lastModifiedBy>bux24</cp:lastModifiedBy>
  <cp:revision>15</cp:revision>
  <cp:lastPrinted>2020-04-10T09:03:00Z</cp:lastPrinted>
  <dcterms:created xsi:type="dcterms:W3CDTF">2019-10-21T11:41:00Z</dcterms:created>
  <dcterms:modified xsi:type="dcterms:W3CDTF">2020-08-17T08:20:00Z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