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FB" w:rsidRDefault="00EA5CFB" w:rsidP="00EA5CFB">
      <w:pPr>
        <w:pStyle w:val="a4"/>
        <w:ind w:firstLine="284"/>
      </w:pPr>
      <w:r>
        <w:t>ИНФОРМАЦИОННОЕ  СООБЩЕНИЕ</w:t>
      </w:r>
    </w:p>
    <w:p w:rsidR="00EA5CFB" w:rsidRDefault="00EA5CFB" w:rsidP="00EA5CFB">
      <w:pPr>
        <w:ind w:firstLine="284"/>
        <w:jc w:val="both"/>
        <w:rPr>
          <w:sz w:val="28"/>
        </w:rPr>
      </w:pPr>
    </w:p>
    <w:p w:rsidR="00EA5CFB" w:rsidRDefault="00EA5CFB" w:rsidP="00EA5CFB">
      <w:pPr>
        <w:pStyle w:val="a6"/>
        <w:ind w:firstLine="284"/>
      </w:pPr>
      <w:r>
        <w:t xml:space="preserve">       Администрация Илья-Высоковского сельского поселения Пучежского муниципального района Ивановской области  сообщает о проведен</w:t>
      </w:r>
      <w:proofErr w:type="gramStart"/>
      <w:r>
        <w:t>ии ау</w:t>
      </w:r>
      <w:proofErr w:type="gramEnd"/>
      <w:r>
        <w:t>кциона по продаже  объектов муниципальной собственности Илья-Высоковского сельского поселения.</w:t>
      </w:r>
    </w:p>
    <w:p w:rsidR="00EA5CFB" w:rsidRDefault="00EA5CFB" w:rsidP="00EA5CFB">
      <w:pPr>
        <w:pStyle w:val="a6"/>
        <w:ind w:firstLine="0"/>
      </w:pPr>
      <w:r>
        <w:t xml:space="preserve">1.  </w:t>
      </w:r>
      <w:r>
        <w:rPr>
          <w:b/>
        </w:rPr>
        <w:t>Основание проведения аукциона</w:t>
      </w:r>
      <w:r>
        <w:t xml:space="preserve"> –  постановление администрации Илья-Высоковского сельского поселения Пучежского муниципального района от </w:t>
      </w:r>
      <w:r w:rsidR="007E63D1">
        <w:t>19</w:t>
      </w:r>
      <w:r>
        <w:t>.</w:t>
      </w:r>
      <w:r w:rsidR="007E63D1">
        <w:t>08</w:t>
      </w:r>
      <w:r>
        <w:t>.201</w:t>
      </w:r>
      <w:r w:rsidR="007E63D1">
        <w:t>9</w:t>
      </w:r>
      <w:r>
        <w:t xml:space="preserve"> г. № </w:t>
      </w:r>
      <w:r w:rsidR="007E63D1">
        <w:t>62</w:t>
      </w:r>
      <w:r>
        <w:t>-п</w:t>
      </w:r>
      <w:r>
        <w:rPr>
          <w:color w:val="FF6600"/>
        </w:rPr>
        <w:t xml:space="preserve">  </w:t>
      </w:r>
      <w:r>
        <w:t>«Об условиях приватизации муниципального имущества, являющегося собственностью Илья-Высоковского сельского поселения».</w:t>
      </w:r>
    </w:p>
    <w:p w:rsidR="00EA5CFB" w:rsidRDefault="00EA5CFB" w:rsidP="00EA5CFB">
      <w:pPr>
        <w:pStyle w:val="a6"/>
        <w:ind w:firstLine="0"/>
      </w:pPr>
      <w:r>
        <w:t>2</w:t>
      </w:r>
      <w:r>
        <w:rPr>
          <w:b/>
        </w:rPr>
        <w:t xml:space="preserve">. Собственник (продавец) выставляемого на торги имущества – </w:t>
      </w:r>
      <w:r>
        <w:t>муниципальное образование  - «Илья-Высоковское сельское поселение Пучежского муниципального района Ивановской области», в лице администрации Илья-Высоковского сельского поселения.</w:t>
      </w:r>
    </w:p>
    <w:p w:rsidR="00EA5CFB" w:rsidRDefault="00EA5CFB" w:rsidP="00EA5CF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b/>
        </w:rPr>
        <w:t xml:space="preserve">. </w:t>
      </w:r>
      <w:r>
        <w:rPr>
          <w:b/>
          <w:sz w:val="28"/>
          <w:szCs w:val="28"/>
        </w:rPr>
        <w:t>Организатор аукциона</w:t>
      </w:r>
      <w:r>
        <w:rPr>
          <w:b/>
          <w:bCs/>
          <w:sz w:val="28"/>
          <w:szCs w:val="28"/>
        </w:rPr>
        <w:t xml:space="preserve"> –</w:t>
      </w:r>
      <w:r>
        <w:rPr>
          <w:sz w:val="28"/>
          <w:szCs w:val="28"/>
        </w:rPr>
        <w:t xml:space="preserve"> Администрация Илья-Высоковского сельского поселения Пучежского муниципального района Ивановской области. </w:t>
      </w:r>
    </w:p>
    <w:p w:rsidR="00EA5CFB" w:rsidRDefault="00EA5CFB" w:rsidP="00EA5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Уполномоченный орган по приему соответствующих документов на участие в аукционе</w:t>
      </w:r>
      <w:r>
        <w:rPr>
          <w:sz w:val="28"/>
          <w:szCs w:val="28"/>
        </w:rPr>
        <w:t xml:space="preserve"> – Администрация Илья-Высоковского сельского поселения Пучежского муниципального района Ивановской области. </w:t>
      </w:r>
    </w:p>
    <w:p w:rsidR="00EA5CFB" w:rsidRDefault="00EA5CFB" w:rsidP="00EA5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>Способ приватизации</w:t>
      </w:r>
      <w:r>
        <w:rPr>
          <w:sz w:val="28"/>
          <w:szCs w:val="28"/>
        </w:rPr>
        <w:t xml:space="preserve"> – продажа имущества на аукционе  открытым по составу участников, в порядке,  установленном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аукционе».  </w:t>
      </w:r>
    </w:p>
    <w:p w:rsidR="00EA5CFB" w:rsidRDefault="00EA5CFB" w:rsidP="00EA5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>Форма подачи предложений о цене имущества</w:t>
      </w:r>
      <w:r>
        <w:rPr>
          <w:sz w:val="28"/>
          <w:szCs w:val="28"/>
        </w:rPr>
        <w:t xml:space="preserve"> – открытая форма подачи предложений о цене имущества.</w:t>
      </w:r>
    </w:p>
    <w:p w:rsidR="00EA5CFB" w:rsidRDefault="00EA5CFB" w:rsidP="00EA5CFB">
      <w:pPr>
        <w:jc w:val="both"/>
        <w:rPr>
          <w:sz w:val="28"/>
        </w:rPr>
      </w:pPr>
      <w:r>
        <w:rPr>
          <w:sz w:val="28"/>
          <w:szCs w:val="28"/>
        </w:rPr>
        <w:t xml:space="preserve">7. </w:t>
      </w:r>
      <w:r>
        <w:rPr>
          <w:b/>
          <w:sz w:val="28"/>
        </w:rPr>
        <w:t xml:space="preserve">Начало приема заявок на участие в аукционе - </w:t>
      </w:r>
      <w:r>
        <w:rPr>
          <w:sz w:val="28"/>
        </w:rPr>
        <w:t>с момента опубликования настоящего объявления.</w:t>
      </w:r>
    </w:p>
    <w:p w:rsidR="00EA5CFB" w:rsidRDefault="00EA5CFB" w:rsidP="00EA5CFB">
      <w:pPr>
        <w:jc w:val="both"/>
        <w:rPr>
          <w:b/>
          <w:sz w:val="28"/>
          <w:u w:val="single"/>
        </w:rPr>
      </w:pPr>
      <w:r>
        <w:rPr>
          <w:sz w:val="28"/>
        </w:rPr>
        <w:t xml:space="preserve">8. </w:t>
      </w:r>
      <w:r>
        <w:rPr>
          <w:b/>
          <w:sz w:val="28"/>
        </w:rPr>
        <w:t>Время и дата окончания приема заявок</w:t>
      </w:r>
      <w:r>
        <w:rPr>
          <w:sz w:val="28"/>
        </w:rPr>
        <w:t xml:space="preserve"> </w:t>
      </w:r>
      <w:r>
        <w:rPr>
          <w:b/>
          <w:sz w:val="28"/>
        </w:rPr>
        <w:t>на участие в аукционе</w:t>
      </w:r>
      <w:r>
        <w:rPr>
          <w:sz w:val="28"/>
        </w:rPr>
        <w:t xml:space="preserve"> – 15.00,        1</w:t>
      </w:r>
      <w:r w:rsidR="00480314">
        <w:rPr>
          <w:sz w:val="28"/>
        </w:rPr>
        <w:t>8</w:t>
      </w:r>
      <w:r>
        <w:rPr>
          <w:sz w:val="28"/>
        </w:rPr>
        <w:t>.</w:t>
      </w:r>
      <w:r w:rsidR="00480314">
        <w:rPr>
          <w:sz w:val="28"/>
        </w:rPr>
        <w:t>09</w:t>
      </w:r>
      <w:r>
        <w:rPr>
          <w:sz w:val="28"/>
        </w:rPr>
        <w:t>.201</w:t>
      </w:r>
      <w:r w:rsidR="00480314">
        <w:rPr>
          <w:sz w:val="28"/>
        </w:rPr>
        <w:t>9</w:t>
      </w:r>
      <w:r>
        <w:rPr>
          <w:sz w:val="28"/>
        </w:rPr>
        <w:t xml:space="preserve"> г.</w:t>
      </w:r>
    </w:p>
    <w:p w:rsidR="00EA5CFB" w:rsidRDefault="00EA5CFB" w:rsidP="00EA5CFB">
      <w:pPr>
        <w:jc w:val="both"/>
        <w:rPr>
          <w:sz w:val="28"/>
        </w:rPr>
      </w:pPr>
      <w:r>
        <w:rPr>
          <w:sz w:val="28"/>
        </w:rPr>
        <w:t>9</w:t>
      </w:r>
      <w:r>
        <w:rPr>
          <w:b/>
          <w:sz w:val="28"/>
        </w:rPr>
        <w:t>. Время и место приема заявок</w:t>
      </w:r>
      <w:r>
        <w:rPr>
          <w:sz w:val="28"/>
        </w:rPr>
        <w:t xml:space="preserve"> – рабочие дни с 9.00 до 16.00 по московскому времени по адресу: Ивановская область, Пучежский район,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Илья-Высоково, ул. Школьная, д. 3.  Контактные телефоны: 8(49345) 2-71-36. </w:t>
      </w:r>
    </w:p>
    <w:p w:rsidR="00EA5CFB" w:rsidRDefault="00EA5CFB" w:rsidP="00EA5CFB">
      <w:pPr>
        <w:jc w:val="both"/>
        <w:rPr>
          <w:sz w:val="28"/>
        </w:rPr>
      </w:pPr>
      <w:r>
        <w:rPr>
          <w:sz w:val="28"/>
        </w:rPr>
        <w:t xml:space="preserve">10. </w:t>
      </w:r>
      <w:r>
        <w:rPr>
          <w:b/>
          <w:sz w:val="28"/>
        </w:rPr>
        <w:t xml:space="preserve">Дата, время и место определения участников аукциона  </w:t>
      </w:r>
      <w:r>
        <w:rPr>
          <w:sz w:val="28"/>
        </w:rPr>
        <w:t xml:space="preserve">–  </w:t>
      </w:r>
      <w:r w:rsidR="00343C35">
        <w:rPr>
          <w:sz w:val="28"/>
        </w:rPr>
        <w:t>1</w:t>
      </w:r>
      <w:r w:rsidR="00480314">
        <w:rPr>
          <w:sz w:val="28"/>
        </w:rPr>
        <w:t>9</w:t>
      </w:r>
      <w:r>
        <w:rPr>
          <w:sz w:val="28"/>
        </w:rPr>
        <w:t>.</w:t>
      </w:r>
      <w:r w:rsidR="00480314">
        <w:rPr>
          <w:sz w:val="28"/>
        </w:rPr>
        <w:t>09</w:t>
      </w:r>
      <w:r>
        <w:rPr>
          <w:sz w:val="28"/>
        </w:rPr>
        <w:t>.201</w:t>
      </w:r>
      <w:r w:rsidR="00480314">
        <w:rPr>
          <w:sz w:val="28"/>
        </w:rPr>
        <w:t>9</w:t>
      </w:r>
      <w:r>
        <w:rPr>
          <w:sz w:val="28"/>
        </w:rPr>
        <w:t xml:space="preserve"> г. в 14-00 по адресу: Ивановская область, Пучежский район,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Илья-Высоково, ул. Школьная, д. 3. </w:t>
      </w:r>
    </w:p>
    <w:p w:rsidR="00EA5CFB" w:rsidRDefault="00EA5CFB" w:rsidP="00EA5CFB">
      <w:pPr>
        <w:jc w:val="both"/>
        <w:rPr>
          <w:sz w:val="28"/>
          <w:szCs w:val="28"/>
        </w:rPr>
      </w:pPr>
      <w:r>
        <w:rPr>
          <w:sz w:val="28"/>
        </w:rPr>
        <w:t xml:space="preserve">11. </w:t>
      </w:r>
      <w:r>
        <w:rPr>
          <w:b/>
          <w:sz w:val="28"/>
          <w:szCs w:val="28"/>
        </w:rPr>
        <w:t xml:space="preserve">Дата, время и место проведения  аукциона –  </w:t>
      </w:r>
      <w:r w:rsidR="00480314" w:rsidRPr="00480314">
        <w:rPr>
          <w:sz w:val="28"/>
          <w:szCs w:val="28"/>
        </w:rPr>
        <w:t>2</w:t>
      </w:r>
      <w:r w:rsidR="0048031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80314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480314">
        <w:rPr>
          <w:sz w:val="28"/>
          <w:szCs w:val="28"/>
        </w:rPr>
        <w:t>9</w:t>
      </w:r>
      <w:r>
        <w:rPr>
          <w:sz w:val="28"/>
          <w:szCs w:val="28"/>
        </w:rPr>
        <w:t xml:space="preserve"> г. в 14-00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Ивановская область,  Пучежский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Илья-Высоково, ул. Школьная, д. 3. </w:t>
      </w:r>
    </w:p>
    <w:p w:rsidR="00EA5CFB" w:rsidRDefault="00EA5CFB" w:rsidP="00EA5CF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b/>
          <w:sz w:val="28"/>
          <w:szCs w:val="28"/>
        </w:rPr>
        <w:t xml:space="preserve">Сведения о выставляемом на Аукцион имуществе: </w:t>
      </w:r>
    </w:p>
    <w:p w:rsidR="00EA5CFB" w:rsidRDefault="00EA5CFB" w:rsidP="00EA5CFB">
      <w:pPr>
        <w:jc w:val="both"/>
        <w:rPr>
          <w:sz w:val="28"/>
          <w:szCs w:val="28"/>
        </w:rPr>
      </w:pPr>
    </w:p>
    <w:p w:rsidR="00EA5CFB" w:rsidRDefault="00EA5CFB" w:rsidP="00EA5CFB">
      <w:pPr>
        <w:pStyle w:val="a6"/>
        <w:ind w:firstLine="284"/>
        <w:rPr>
          <w:b/>
          <w:u w:val="single"/>
        </w:rPr>
      </w:pPr>
      <w:r>
        <w:rPr>
          <w:b/>
          <w:u w:val="single"/>
        </w:rPr>
        <w:t>Лот № 1.</w:t>
      </w:r>
    </w:p>
    <w:p w:rsidR="00EA5CFB" w:rsidRDefault="00EA5CFB" w:rsidP="00EA5CFB">
      <w:pPr>
        <w:pStyle w:val="a6"/>
        <w:ind w:firstLine="284"/>
      </w:pPr>
      <w:r>
        <w:t xml:space="preserve">1. Здание  котельной с земельным участком, расположенное  по адресу: </w:t>
      </w:r>
      <w:proofErr w:type="gramStart"/>
      <w:r>
        <w:t xml:space="preserve">Ивановская область, Пучежский район, д. </w:t>
      </w:r>
      <w:proofErr w:type="spellStart"/>
      <w:r w:rsidR="00164B82">
        <w:t>Кораблево</w:t>
      </w:r>
      <w:proofErr w:type="spellEnd"/>
      <w:r>
        <w:t xml:space="preserve"> ул. </w:t>
      </w:r>
      <w:r w:rsidR="00164B82">
        <w:t>Садовая</w:t>
      </w:r>
      <w:r>
        <w:t xml:space="preserve">, д. </w:t>
      </w:r>
      <w:r w:rsidR="00164B82">
        <w:t>25</w:t>
      </w:r>
      <w:r>
        <w:t>, общая площадь здания котельной  1</w:t>
      </w:r>
      <w:r w:rsidR="00164B82">
        <w:t>88</w:t>
      </w:r>
      <w:r>
        <w:t>,</w:t>
      </w:r>
      <w:r w:rsidR="00164B82">
        <w:t>8</w:t>
      </w:r>
      <w:r>
        <w:t>0 кв.м., площадь земельного участка 1</w:t>
      </w:r>
      <w:r w:rsidR="00164B82">
        <w:t>332</w:t>
      </w:r>
      <w:r>
        <w:t>,0 кв.м.</w:t>
      </w:r>
      <w:proofErr w:type="gramEnd"/>
    </w:p>
    <w:p w:rsidR="00EA5CFB" w:rsidRDefault="00EA5CFB" w:rsidP="00EA5CFB">
      <w:pPr>
        <w:pStyle w:val="a6"/>
        <w:ind w:firstLine="284"/>
      </w:pPr>
      <w:r>
        <w:t>Начальная цена продажи  – 4</w:t>
      </w:r>
      <w:r w:rsidR="00164B82">
        <w:t>73027</w:t>
      </w:r>
      <w:r>
        <w:t xml:space="preserve">,0 (четыреста </w:t>
      </w:r>
      <w:r w:rsidR="00343C35">
        <w:t>семьдесят три</w:t>
      </w:r>
      <w:r>
        <w:t xml:space="preserve"> тысяч</w:t>
      </w:r>
      <w:r w:rsidR="00343C35">
        <w:t>и двадцать семь</w:t>
      </w:r>
      <w:r>
        <w:t xml:space="preserve">) руб., согласно отчету независимой оценки № </w:t>
      </w:r>
      <w:r w:rsidR="003A1D13">
        <w:t>1</w:t>
      </w:r>
      <w:r>
        <w:t>4/</w:t>
      </w:r>
      <w:r w:rsidR="003A1D13">
        <w:t>4</w:t>
      </w:r>
      <w:r w:rsidR="00790E56">
        <w:t>0</w:t>
      </w:r>
      <w:r>
        <w:t>-</w:t>
      </w:r>
      <w:r w:rsidR="003A1D13">
        <w:t>819</w:t>
      </w:r>
      <w:r>
        <w:t>.</w:t>
      </w:r>
    </w:p>
    <w:p w:rsidR="00EA5CFB" w:rsidRDefault="00EA5CFB" w:rsidP="00EA5CFB">
      <w:pPr>
        <w:pStyle w:val="a6"/>
        <w:ind w:firstLine="284"/>
      </w:pPr>
      <w:r>
        <w:t>Шаг аукциона – 4</w:t>
      </w:r>
      <w:r w:rsidR="00790E56">
        <w:t>730</w:t>
      </w:r>
      <w:r>
        <w:t>,</w:t>
      </w:r>
      <w:r w:rsidR="00790E56">
        <w:t>27</w:t>
      </w:r>
      <w:r>
        <w:t xml:space="preserve"> (четыре тысячи </w:t>
      </w:r>
      <w:r w:rsidR="00790E56">
        <w:t>семьсот тридцать</w:t>
      </w:r>
      <w:r>
        <w:t xml:space="preserve">) руб. </w:t>
      </w:r>
      <w:r w:rsidR="00790E56">
        <w:t>27</w:t>
      </w:r>
      <w:r>
        <w:t xml:space="preserve"> коп</w:t>
      </w:r>
      <w:proofErr w:type="gramStart"/>
      <w:r>
        <w:t xml:space="preserve">., </w:t>
      </w:r>
      <w:proofErr w:type="gramEnd"/>
      <w:r>
        <w:t>что составляет 1 % от начальной цены предмета Аукциона и не изменяется в течение всего Аукциона.</w:t>
      </w:r>
    </w:p>
    <w:p w:rsidR="00164B82" w:rsidRDefault="00164B82" w:rsidP="00164B82">
      <w:pPr>
        <w:pStyle w:val="a6"/>
        <w:ind w:firstLine="284"/>
        <w:rPr>
          <w:b/>
          <w:u w:val="single"/>
        </w:rPr>
      </w:pPr>
      <w:r>
        <w:rPr>
          <w:b/>
          <w:u w:val="single"/>
        </w:rPr>
        <w:t>Лот № 2.</w:t>
      </w:r>
    </w:p>
    <w:p w:rsidR="00790E56" w:rsidRPr="00790E56" w:rsidRDefault="00790E56" w:rsidP="00790E5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2.</w:t>
      </w:r>
      <w:r w:rsidRPr="00790E56">
        <w:rPr>
          <w:sz w:val="28"/>
          <w:szCs w:val="28"/>
          <w:lang w:eastAsia="en-US"/>
        </w:rPr>
        <w:t xml:space="preserve">Оборудование котельной, теплотрасса, дымовая труба котельной расположенное по адресу: Ивановская область, Пучежский район, д. </w:t>
      </w:r>
      <w:proofErr w:type="spellStart"/>
      <w:r w:rsidRPr="00790E56">
        <w:rPr>
          <w:sz w:val="28"/>
          <w:szCs w:val="28"/>
          <w:lang w:eastAsia="en-US"/>
        </w:rPr>
        <w:t>Кораблево</w:t>
      </w:r>
      <w:proofErr w:type="spellEnd"/>
      <w:r w:rsidRPr="00790E56">
        <w:rPr>
          <w:sz w:val="28"/>
          <w:szCs w:val="28"/>
          <w:lang w:eastAsia="en-US"/>
        </w:rPr>
        <w:t>, ул. Садовая, д. 25</w:t>
      </w:r>
      <w:r>
        <w:rPr>
          <w:sz w:val="28"/>
          <w:szCs w:val="28"/>
          <w:lang w:eastAsia="en-US"/>
        </w:rPr>
        <w:t>.</w:t>
      </w:r>
    </w:p>
    <w:p w:rsidR="00790E56" w:rsidRDefault="00790E56" w:rsidP="00790E56">
      <w:pPr>
        <w:pStyle w:val="a6"/>
        <w:ind w:firstLine="284"/>
      </w:pPr>
      <w:r>
        <w:t xml:space="preserve">Начальная цена продажи  – 248000,0 (двести сорок восемь тысяч) руб., согласно отчету независимой оценки № </w:t>
      </w:r>
      <w:r w:rsidR="003A1D13">
        <w:t>1</w:t>
      </w:r>
      <w:r>
        <w:t>4/</w:t>
      </w:r>
      <w:r w:rsidR="003A1D13">
        <w:t>4</w:t>
      </w:r>
      <w:r>
        <w:t>0-</w:t>
      </w:r>
      <w:r w:rsidR="003A1D13">
        <w:t>819</w:t>
      </w:r>
      <w:r>
        <w:t>.</w:t>
      </w:r>
    </w:p>
    <w:p w:rsidR="00164B82" w:rsidRPr="00790E56" w:rsidRDefault="00790E56" w:rsidP="00790E56">
      <w:pPr>
        <w:pStyle w:val="a6"/>
        <w:ind w:firstLine="284"/>
      </w:pPr>
      <w:r>
        <w:t>Шаг аукциона – 2480,0  (две тысячи четыреста восемьдесят) руб., что составляет 1 % от начальной цены предмета Аукциона и не изменяется в течение всего Аукциона.</w:t>
      </w:r>
    </w:p>
    <w:p w:rsidR="00164B82" w:rsidRDefault="00164B82" w:rsidP="00164B82">
      <w:pPr>
        <w:pStyle w:val="a6"/>
        <w:ind w:firstLine="284"/>
        <w:rPr>
          <w:b/>
          <w:u w:val="single"/>
        </w:rPr>
      </w:pPr>
      <w:r>
        <w:rPr>
          <w:b/>
          <w:u w:val="single"/>
        </w:rPr>
        <w:t>Лот № 3.</w:t>
      </w:r>
    </w:p>
    <w:p w:rsidR="00790E56" w:rsidRDefault="00790E56" w:rsidP="00790E56">
      <w:pPr>
        <w:pStyle w:val="a6"/>
        <w:ind w:firstLine="284"/>
        <w:rPr>
          <w:lang w:eastAsia="en-US"/>
        </w:rPr>
      </w:pPr>
      <w:r>
        <w:rPr>
          <w:lang w:eastAsia="en-US"/>
        </w:rPr>
        <w:t>3. Легковой автомобиль марки «</w:t>
      </w:r>
      <w:r>
        <w:rPr>
          <w:lang w:val="en-US" w:eastAsia="en-US"/>
        </w:rPr>
        <w:t>LADA</w:t>
      </w:r>
      <w:r>
        <w:rPr>
          <w:lang w:eastAsia="en-US"/>
        </w:rPr>
        <w:t xml:space="preserve"> 2017».</w:t>
      </w:r>
    </w:p>
    <w:p w:rsidR="00790E56" w:rsidRDefault="00790E56" w:rsidP="00790E56">
      <w:pPr>
        <w:pStyle w:val="a6"/>
        <w:ind w:firstLine="284"/>
      </w:pPr>
      <w:r>
        <w:t>Начальная цена продажи  – 4</w:t>
      </w:r>
      <w:r w:rsidR="003A1D13">
        <w:t>10</w:t>
      </w:r>
      <w:r>
        <w:t xml:space="preserve">00,0 (сорок </w:t>
      </w:r>
      <w:r w:rsidR="003A1D13">
        <w:t>одна</w:t>
      </w:r>
      <w:r>
        <w:t xml:space="preserve"> тысяч</w:t>
      </w:r>
      <w:r w:rsidR="003A1D13">
        <w:t>а</w:t>
      </w:r>
      <w:r>
        <w:t xml:space="preserve">) руб., согласно отчету независимой оценки № </w:t>
      </w:r>
      <w:r w:rsidR="003A1D13">
        <w:t>1</w:t>
      </w:r>
      <w:r>
        <w:t>4/</w:t>
      </w:r>
      <w:r w:rsidR="003A1D13">
        <w:t>3</w:t>
      </w:r>
      <w:r>
        <w:t>0-</w:t>
      </w:r>
      <w:r w:rsidR="003A1D13">
        <w:t>819</w:t>
      </w:r>
      <w:r>
        <w:t>.</w:t>
      </w:r>
    </w:p>
    <w:p w:rsidR="00164B82" w:rsidRDefault="00790E56" w:rsidP="00790E56">
      <w:pPr>
        <w:pStyle w:val="a6"/>
        <w:ind w:firstLine="284"/>
      </w:pPr>
      <w:r>
        <w:t>Шаг аукциона – 4</w:t>
      </w:r>
      <w:r w:rsidR="003A1D13">
        <w:t>10</w:t>
      </w:r>
      <w:r>
        <w:t>,0  (четыреста д</w:t>
      </w:r>
      <w:r w:rsidR="003A1D13">
        <w:t>есять</w:t>
      </w:r>
      <w:r>
        <w:t>) руб., что составляет 1 % от начальной цены предмета Аукциона и не изменяется в течение всего Аукциона.</w:t>
      </w:r>
    </w:p>
    <w:p w:rsidR="00EA5CFB" w:rsidRDefault="00EA5CFB" w:rsidP="00EA5CFB">
      <w:pPr>
        <w:pStyle w:val="a6"/>
        <w:ind w:firstLine="0"/>
      </w:pPr>
      <w:r>
        <w:t xml:space="preserve">13.  </w:t>
      </w:r>
      <w:r>
        <w:rPr>
          <w:b/>
        </w:rPr>
        <w:t>Условия участия в Аукционе.</w:t>
      </w:r>
    </w:p>
    <w:p w:rsidR="00EA5CFB" w:rsidRDefault="00EA5CFB" w:rsidP="00EA5CFB">
      <w:pPr>
        <w:pStyle w:val="a6"/>
        <w:ind w:firstLine="0"/>
      </w:pPr>
      <w:r>
        <w:t xml:space="preserve"> 13</w:t>
      </w:r>
      <w:r>
        <w:rPr>
          <w:b/>
        </w:rPr>
        <w:t>.</w:t>
      </w:r>
      <w:r>
        <w:t>1</w:t>
      </w:r>
      <w:r>
        <w:rPr>
          <w:b/>
        </w:rPr>
        <w:t xml:space="preserve">. </w:t>
      </w:r>
      <w:r>
        <w:t>Лицо</w:t>
      </w:r>
      <w:r>
        <w:rPr>
          <w:b/>
        </w:rPr>
        <w:t xml:space="preserve">, </w:t>
      </w:r>
      <w:r>
        <w:t xml:space="preserve">отвечающее признакам покупателя в соответствии с Федеральным законом от 21.12.2001 № 178-ФЗ «О приватизации государственного и муниципального имущества», и желающее приобрести имущество, выставляемое на аукцион, (далее - Претендент) обязано осуществлять следующие действия: </w:t>
      </w:r>
    </w:p>
    <w:p w:rsidR="00EA5CFB" w:rsidRDefault="00EA5CFB" w:rsidP="00EA5CFB">
      <w:pPr>
        <w:pStyle w:val="a6"/>
        <w:ind w:firstLine="0"/>
      </w:pPr>
      <w:r>
        <w:t xml:space="preserve">- внести задаток </w:t>
      </w:r>
      <w:proofErr w:type="gramStart"/>
      <w:r>
        <w:t xml:space="preserve">на счет </w:t>
      </w:r>
      <w:r>
        <w:rPr>
          <w:szCs w:val="28"/>
        </w:rPr>
        <w:t>Уполномоченного органа по приему соответствующих документов на участие в аукционе</w:t>
      </w:r>
      <w:r>
        <w:t xml:space="preserve"> в указанном в настоящем информационном сообщении</w:t>
      </w:r>
      <w:proofErr w:type="gramEnd"/>
      <w:r>
        <w:t xml:space="preserve"> порядке;</w:t>
      </w:r>
    </w:p>
    <w:p w:rsidR="00EA5CFB" w:rsidRDefault="00EA5CFB" w:rsidP="00EA5CFB">
      <w:pPr>
        <w:pStyle w:val="a6"/>
        <w:ind w:firstLine="0"/>
      </w:pPr>
      <w:r>
        <w:t xml:space="preserve">- </w:t>
      </w:r>
      <w:proofErr w:type="gramStart"/>
      <w:r>
        <w:t xml:space="preserve">в установленном порядке подать заявку по утвержденной </w:t>
      </w:r>
      <w:r>
        <w:rPr>
          <w:szCs w:val="28"/>
        </w:rPr>
        <w:t>Уполномоченным органом по приему соответствующих документов на участие в аукционе</w:t>
      </w:r>
      <w:proofErr w:type="gramEnd"/>
      <w:r>
        <w:t xml:space="preserve"> форме.</w:t>
      </w:r>
    </w:p>
    <w:p w:rsidR="00EA5CFB" w:rsidRDefault="00EA5CFB" w:rsidP="00EA5CFB">
      <w:pPr>
        <w:pStyle w:val="a6"/>
        <w:ind w:firstLine="0"/>
      </w:pPr>
      <w:r>
        <w:t>Обязанность доказать свое право на участие в аукционе возлагается на Претендента.</w:t>
      </w:r>
    </w:p>
    <w:p w:rsidR="00EA5CFB" w:rsidRDefault="00EA5CFB" w:rsidP="00EA5CFB">
      <w:pPr>
        <w:pStyle w:val="a6"/>
        <w:ind w:firstLine="0"/>
      </w:pPr>
      <w:r>
        <w:t xml:space="preserve">13.2 </w:t>
      </w:r>
      <w:r>
        <w:rPr>
          <w:b/>
        </w:rPr>
        <w:t>Порядок внесения задатка и его возврата</w:t>
      </w:r>
      <w:r>
        <w:t xml:space="preserve">. </w:t>
      </w:r>
    </w:p>
    <w:p w:rsidR="00EA5CFB" w:rsidRDefault="00EA5CFB" w:rsidP="00EA5CFB">
      <w:pPr>
        <w:shd w:val="clear" w:color="auto" w:fill="FFFFFF"/>
        <w:ind w:left="5"/>
        <w:jc w:val="both"/>
        <w:rPr>
          <w:sz w:val="28"/>
        </w:rPr>
      </w:pPr>
      <w:r>
        <w:rPr>
          <w:sz w:val="28"/>
        </w:rPr>
        <w:t>Задаток перечисляется до 1</w:t>
      </w:r>
      <w:r w:rsidR="003A1D13">
        <w:rPr>
          <w:sz w:val="28"/>
        </w:rPr>
        <w:t>8</w:t>
      </w:r>
      <w:r>
        <w:rPr>
          <w:sz w:val="28"/>
        </w:rPr>
        <w:t>.</w:t>
      </w:r>
      <w:r w:rsidR="003A1D13">
        <w:rPr>
          <w:sz w:val="28"/>
        </w:rPr>
        <w:t>09</w:t>
      </w:r>
      <w:r>
        <w:rPr>
          <w:sz w:val="28"/>
        </w:rPr>
        <w:t>.201</w:t>
      </w:r>
      <w:r w:rsidR="003A1D13">
        <w:rPr>
          <w:sz w:val="28"/>
        </w:rPr>
        <w:t>9</w:t>
      </w:r>
      <w:r>
        <w:rPr>
          <w:sz w:val="28"/>
        </w:rPr>
        <w:t xml:space="preserve"> года единым платежом </w:t>
      </w:r>
      <w:proofErr w:type="gramStart"/>
      <w:r>
        <w:rPr>
          <w:sz w:val="28"/>
        </w:rPr>
        <w:t xml:space="preserve">в валюте Российской Федерации на счет </w:t>
      </w:r>
      <w:r>
        <w:rPr>
          <w:sz w:val="28"/>
          <w:szCs w:val="28"/>
        </w:rPr>
        <w:t xml:space="preserve">Уполномоченного органа по приему </w:t>
      </w:r>
      <w:r>
        <w:rPr>
          <w:sz w:val="28"/>
          <w:szCs w:val="28"/>
        </w:rPr>
        <w:lastRenderedPageBreak/>
        <w:t>соответствующих документов на участие в аукционе</w:t>
      </w:r>
      <w:proofErr w:type="gramEnd"/>
      <w:r>
        <w:rPr>
          <w:sz w:val="28"/>
          <w:szCs w:val="28"/>
        </w:rPr>
        <w:t xml:space="preserve"> по следующим реквизитам</w:t>
      </w:r>
      <w:r>
        <w:rPr>
          <w:sz w:val="28"/>
        </w:rPr>
        <w:t>:</w:t>
      </w:r>
    </w:p>
    <w:p w:rsidR="00EA5CFB" w:rsidRDefault="00EA5CFB" w:rsidP="00EA5CFB">
      <w:pPr>
        <w:shd w:val="clear" w:color="auto" w:fill="FFFFFF"/>
        <w:ind w:left="5"/>
        <w:jc w:val="both"/>
        <w:rPr>
          <w:color w:val="434343"/>
          <w:spacing w:val="3"/>
          <w:sz w:val="28"/>
          <w:szCs w:val="28"/>
        </w:rPr>
      </w:pPr>
      <w:r>
        <w:rPr>
          <w:b/>
          <w:sz w:val="28"/>
        </w:rPr>
        <w:t>Получатель</w:t>
      </w:r>
      <w:r>
        <w:rPr>
          <w:sz w:val="28"/>
        </w:rPr>
        <w:t>: Администрация Илья-Высоковского сельского поселения Пучежского муниципального района Ивановской области</w:t>
      </w:r>
      <w:r>
        <w:rPr>
          <w:color w:val="434343"/>
          <w:spacing w:val="3"/>
          <w:sz w:val="28"/>
          <w:szCs w:val="28"/>
        </w:rPr>
        <w:t xml:space="preserve">,    </w:t>
      </w:r>
    </w:p>
    <w:p w:rsidR="00EA5CFB" w:rsidRDefault="00EA5CFB" w:rsidP="00EA5CFB">
      <w:pPr>
        <w:shd w:val="clear" w:color="auto" w:fill="FFFFFF"/>
        <w:ind w:left="5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ИНН: 3720003339    КПП: 372001001</w:t>
      </w:r>
    </w:p>
    <w:p w:rsidR="00EA5CFB" w:rsidRDefault="00EA5CFB" w:rsidP="00EA5CFB">
      <w:pPr>
        <w:shd w:val="clear" w:color="auto" w:fill="FFFFFF"/>
        <w:rPr>
          <w:sz w:val="28"/>
          <w:szCs w:val="28"/>
        </w:rPr>
      </w:pPr>
      <w:r>
        <w:rPr>
          <w:b/>
          <w:spacing w:val="3"/>
          <w:sz w:val="28"/>
          <w:szCs w:val="28"/>
        </w:rPr>
        <w:t>Банк получателя</w:t>
      </w:r>
      <w:r>
        <w:rPr>
          <w:spacing w:val="3"/>
          <w:sz w:val="28"/>
          <w:szCs w:val="28"/>
        </w:rPr>
        <w:t xml:space="preserve">: Отделение Иваново </w:t>
      </w:r>
    </w:p>
    <w:p w:rsidR="00EA5CFB" w:rsidRDefault="00EA5CFB" w:rsidP="00EA5CFB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БИК: 042406001 </w:t>
      </w:r>
    </w:p>
    <w:p w:rsidR="00EA5CFB" w:rsidRDefault="00EA5CFB" w:rsidP="00EA5CFB">
      <w:pPr>
        <w:shd w:val="clear" w:color="auto" w:fill="FFFFFF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</w:t>
      </w:r>
      <w:proofErr w:type="spellStart"/>
      <w:proofErr w:type="gramStart"/>
      <w:r>
        <w:rPr>
          <w:b/>
          <w:spacing w:val="-2"/>
          <w:sz w:val="28"/>
          <w:szCs w:val="28"/>
        </w:rPr>
        <w:t>р</w:t>
      </w:r>
      <w:proofErr w:type="spellEnd"/>
      <w:proofErr w:type="gramEnd"/>
      <w:r>
        <w:rPr>
          <w:b/>
          <w:spacing w:val="-4"/>
          <w:sz w:val="28"/>
          <w:szCs w:val="28"/>
        </w:rPr>
        <w:t>/</w:t>
      </w:r>
      <w:proofErr w:type="spellStart"/>
      <w:r>
        <w:rPr>
          <w:b/>
          <w:spacing w:val="-4"/>
          <w:sz w:val="28"/>
          <w:szCs w:val="28"/>
        </w:rPr>
        <w:t>сч</w:t>
      </w:r>
      <w:proofErr w:type="spellEnd"/>
      <w:r>
        <w:rPr>
          <w:spacing w:val="-4"/>
          <w:sz w:val="28"/>
          <w:szCs w:val="28"/>
        </w:rPr>
        <w:t>:  40302810700003000121</w:t>
      </w:r>
      <w:r>
        <w:rPr>
          <w:b/>
          <w:spacing w:val="-4"/>
          <w:sz w:val="28"/>
          <w:szCs w:val="28"/>
        </w:rPr>
        <w:t>,  л</w:t>
      </w:r>
      <w:r>
        <w:rPr>
          <w:b/>
          <w:spacing w:val="-3"/>
          <w:sz w:val="28"/>
          <w:szCs w:val="28"/>
        </w:rPr>
        <w:t>/</w:t>
      </w:r>
      <w:proofErr w:type="spellStart"/>
      <w:r>
        <w:rPr>
          <w:b/>
          <w:spacing w:val="-3"/>
          <w:sz w:val="28"/>
          <w:szCs w:val="28"/>
        </w:rPr>
        <w:t>сч</w:t>
      </w:r>
      <w:proofErr w:type="spellEnd"/>
      <w:r>
        <w:rPr>
          <w:spacing w:val="-3"/>
          <w:sz w:val="28"/>
          <w:szCs w:val="28"/>
        </w:rPr>
        <w:t>: 05333014260</w:t>
      </w:r>
    </w:p>
    <w:p w:rsidR="00EA5CFB" w:rsidRDefault="00EA5CFB" w:rsidP="00EA5CFB">
      <w:pPr>
        <w:shd w:val="clear" w:color="auto" w:fill="FFFFFF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В строке «Назначение платежа» в обязательном порядке указывать: Задаток за участие в аукционе по продаже имущества (указать какое имущество)  на аукционе  </w:t>
      </w:r>
      <w:r w:rsidR="005B39C1">
        <w:rPr>
          <w:spacing w:val="-3"/>
          <w:sz w:val="28"/>
          <w:szCs w:val="28"/>
        </w:rPr>
        <w:t>2</w:t>
      </w:r>
      <w:r w:rsidR="003A1D13">
        <w:rPr>
          <w:spacing w:val="-3"/>
          <w:sz w:val="28"/>
          <w:szCs w:val="28"/>
        </w:rPr>
        <w:t>3</w:t>
      </w:r>
      <w:r>
        <w:rPr>
          <w:spacing w:val="-3"/>
          <w:sz w:val="28"/>
          <w:szCs w:val="28"/>
        </w:rPr>
        <w:t>.</w:t>
      </w:r>
      <w:r w:rsidR="003A1D13">
        <w:rPr>
          <w:spacing w:val="-3"/>
          <w:sz w:val="28"/>
          <w:szCs w:val="28"/>
        </w:rPr>
        <w:t>09</w:t>
      </w:r>
      <w:r>
        <w:rPr>
          <w:spacing w:val="-3"/>
          <w:sz w:val="28"/>
          <w:szCs w:val="28"/>
        </w:rPr>
        <w:t>.201</w:t>
      </w:r>
      <w:r w:rsidR="003A1D13">
        <w:rPr>
          <w:spacing w:val="-3"/>
          <w:sz w:val="28"/>
          <w:szCs w:val="28"/>
        </w:rPr>
        <w:t>9</w:t>
      </w:r>
      <w:r>
        <w:rPr>
          <w:spacing w:val="-3"/>
          <w:sz w:val="28"/>
          <w:szCs w:val="28"/>
        </w:rPr>
        <w:t xml:space="preserve"> г.  лот №</w:t>
      </w:r>
      <w:proofErr w:type="gramStart"/>
      <w:r>
        <w:rPr>
          <w:spacing w:val="-3"/>
          <w:sz w:val="28"/>
          <w:szCs w:val="28"/>
        </w:rPr>
        <w:t xml:space="preserve"> </w:t>
      </w:r>
      <w:r w:rsidR="00A05C84">
        <w:rPr>
          <w:spacing w:val="-3"/>
          <w:sz w:val="28"/>
          <w:szCs w:val="28"/>
        </w:rPr>
        <w:softHyphen/>
      </w:r>
      <w:r w:rsidR="00A05C84">
        <w:rPr>
          <w:spacing w:val="-3"/>
          <w:sz w:val="28"/>
          <w:szCs w:val="28"/>
        </w:rPr>
        <w:softHyphen/>
      </w:r>
      <w:r w:rsidR="00A05C84">
        <w:rPr>
          <w:spacing w:val="-3"/>
          <w:sz w:val="28"/>
          <w:szCs w:val="28"/>
        </w:rPr>
        <w:softHyphen/>
      </w:r>
      <w:r w:rsidR="00A05C84">
        <w:rPr>
          <w:spacing w:val="-3"/>
          <w:sz w:val="28"/>
          <w:szCs w:val="28"/>
        </w:rPr>
        <w:softHyphen/>
      </w:r>
      <w:r>
        <w:rPr>
          <w:spacing w:val="-3"/>
          <w:sz w:val="28"/>
          <w:szCs w:val="28"/>
        </w:rPr>
        <w:t>.</w:t>
      </w:r>
      <w:proofErr w:type="gramEnd"/>
      <w:r>
        <w:rPr>
          <w:spacing w:val="-3"/>
          <w:sz w:val="28"/>
          <w:szCs w:val="28"/>
        </w:rPr>
        <w:t xml:space="preserve"> </w:t>
      </w:r>
    </w:p>
    <w:p w:rsidR="00EA5CFB" w:rsidRDefault="00EA5CFB" w:rsidP="00EA5CFB">
      <w:pPr>
        <w:ind w:firstLine="284"/>
        <w:jc w:val="both"/>
        <w:rPr>
          <w:sz w:val="28"/>
        </w:rPr>
      </w:pPr>
      <w:r>
        <w:rPr>
          <w:sz w:val="28"/>
        </w:rPr>
        <w:t xml:space="preserve">Основанием для внесения задатка является заключенный с </w:t>
      </w:r>
      <w:r>
        <w:rPr>
          <w:sz w:val="28"/>
          <w:szCs w:val="28"/>
        </w:rPr>
        <w:t>продавцом</w:t>
      </w:r>
      <w:r>
        <w:rPr>
          <w:b/>
          <w:sz w:val="48"/>
          <w:szCs w:val="48"/>
        </w:rPr>
        <w:t xml:space="preserve"> </w:t>
      </w:r>
      <w:r>
        <w:rPr>
          <w:sz w:val="28"/>
        </w:rPr>
        <w:t>договор о задатке. Заключение договора о задатке осуществляется по месту приема заявок.</w:t>
      </w:r>
    </w:p>
    <w:p w:rsidR="00EA5CFB" w:rsidRDefault="00EA5CFB" w:rsidP="00EA5CFB">
      <w:pPr>
        <w:ind w:firstLine="284"/>
        <w:jc w:val="both"/>
        <w:rPr>
          <w:sz w:val="28"/>
        </w:rPr>
      </w:pPr>
      <w:r>
        <w:rPr>
          <w:sz w:val="28"/>
        </w:rPr>
        <w:t xml:space="preserve">Документом, подтверждающим поступление задатка на счет </w:t>
      </w:r>
      <w:r>
        <w:rPr>
          <w:sz w:val="28"/>
          <w:szCs w:val="28"/>
        </w:rPr>
        <w:t>Уполномоченного органа по приему соответствующих документов на участие в аукционе</w:t>
      </w:r>
      <w:r>
        <w:rPr>
          <w:sz w:val="28"/>
        </w:rPr>
        <w:t>, является выписка с этого счета.</w:t>
      </w:r>
    </w:p>
    <w:p w:rsidR="00EA5CFB" w:rsidRDefault="00EA5CFB" w:rsidP="00EA5CFB">
      <w:pPr>
        <w:ind w:firstLine="284"/>
        <w:jc w:val="both"/>
        <w:rPr>
          <w:sz w:val="28"/>
        </w:rPr>
      </w:pPr>
      <w:r>
        <w:rPr>
          <w:sz w:val="28"/>
        </w:rPr>
        <w:t>Задаток возвращается Претенденту в соответствии с договором о задатке.</w:t>
      </w:r>
    </w:p>
    <w:p w:rsidR="00EA5CFB" w:rsidRDefault="00EA5CFB" w:rsidP="00EA5CFB">
      <w:pPr>
        <w:ind w:firstLine="284"/>
        <w:jc w:val="both"/>
        <w:rPr>
          <w:b/>
          <w:sz w:val="28"/>
        </w:rPr>
      </w:pPr>
      <w:r>
        <w:rPr>
          <w:b/>
          <w:sz w:val="28"/>
        </w:rPr>
        <w:t>Размер задатка:</w:t>
      </w:r>
    </w:p>
    <w:p w:rsidR="00EA5CFB" w:rsidRDefault="00EA5CFB" w:rsidP="00EA5CFB">
      <w:pPr>
        <w:ind w:firstLine="284"/>
        <w:jc w:val="both"/>
        <w:rPr>
          <w:sz w:val="28"/>
        </w:rPr>
      </w:pPr>
      <w:r>
        <w:rPr>
          <w:b/>
          <w:sz w:val="28"/>
        </w:rPr>
        <w:t xml:space="preserve">Лот № 1:  </w:t>
      </w:r>
      <w:r w:rsidR="00B21611" w:rsidRPr="00B21611">
        <w:rPr>
          <w:sz w:val="28"/>
        </w:rPr>
        <w:t>94605,4</w:t>
      </w:r>
      <w:r>
        <w:rPr>
          <w:sz w:val="28"/>
        </w:rPr>
        <w:t xml:space="preserve"> (</w:t>
      </w:r>
      <w:r w:rsidR="00B21611">
        <w:rPr>
          <w:sz w:val="28"/>
        </w:rPr>
        <w:t>девяносто четыре</w:t>
      </w:r>
      <w:r>
        <w:rPr>
          <w:sz w:val="28"/>
        </w:rPr>
        <w:t xml:space="preserve"> тысяч</w:t>
      </w:r>
      <w:r w:rsidR="00B21611">
        <w:rPr>
          <w:sz w:val="28"/>
        </w:rPr>
        <w:t>и</w:t>
      </w:r>
      <w:r>
        <w:rPr>
          <w:sz w:val="28"/>
        </w:rPr>
        <w:t xml:space="preserve"> </w:t>
      </w:r>
      <w:r w:rsidR="00B21611">
        <w:rPr>
          <w:sz w:val="28"/>
        </w:rPr>
        <w:t>шестьсот пять</w:t>
      </w:r>
      <w:r>
        <w:rPr>
          <w:sz w:val="28"/>
        </w:rPr>
        <w:t>) рубл</w:t>
      </w:r>
      <w:r w:rsidR="00B21611">
        <w:rPr>
          <w:sz w:val="28"/>
        </w:rPr>
        <w:t>ей</w:t>
      </w:r>
      <w:r>
        <w:rPr>
          <w:sz w:val="28"/>
        </w:rPr>
        <w:t xml:space="preserve">, </w:t>
      </w:r>
      <w:r w:rsidR="00B21611">
        <w:rPr>
          <w:sz w:val="28"/>
        </w:rPr>
        <w:t>4</w:t>
      </w:r>
      <w:r>
        <w:rPr>
          <w:sz w:val="28"/>
        </w:rPr>
        <w:t>0 копеек, что составляет 20% начальной цены предмета Аукциона.</w:t>
      </w:r>
    </w:p>
    <w:p w:rsidR="00B21611" w:rsidRDefault="00B21611" w:rsidP="00EA5CFB">
      <w:pPr>
        <w:ind w:firstLine="284"/>
        <w:jc w:val="both"/>
        <w:rPr>
          <w:sz w:val="28"/>
        </w:rPr>
      </w:pPr>
      <w:r w:rsidRPr="00B21611">
        <w:rPr>
          <w:b/>
          <w:sz w:val="28"/>
        </w:rPr>
        <w:t>Лот № 2:</w:t>
      </w:r>
      <w:r>
        <w:rPr>
          <w:sz w:val="28"/>
        </w:rPr>
        <w:t xml:space="preserve"> 49600,0 (сорок девять тысяч шестьсот) рублей, что составляет 20% начальной цены предмета Аукциона.</w:t>
      </w:r>
    </w:p>
    <w:p w:rsidR="00B21611" w:rsidRDefault="00B21611" w:rsidP="00EA5CFB">
      <w:pPr>
        <w:ind w:firstLine="284"/>
        <w:jc w:val="both"/>
        <w:rPr>
          <w:sz w:val="28"/>
        </w:rPr>
      </w:pPr>
      <w:r>
        <w:rPr>
          <w:sz w:val="28"/>
        </w:rPr>
        <w:t xml:space="preserve"> </w:t>
      </w:r>
      <w:r w:rsidRPr="00B21611">
        <w:rPr>
          <w:b/>
          <w:sz w:val="28"/>
        </w:rPr>
        <w:t>Лот № 3:</w:t>
      </w:r>
      <w:r>
        <w:rPr>
          <w:sz w:val="28"/>
        </w:rPr>
        <w:t xml:space="preserve"> 8</w:t>
      </w:r>
      <w:r w:rsidR="003A1D13">
        <w:rPr>
          <w:sz w:val="28"/>
        </w:rPr>
        <w:t>200</w:t>
      </w:r>
      <w:r>
        <w:rPr>
          <w:sz w:val="28"/>
        </w:rPr>
        <w:t xml:space="preserve">,0 (восемь тысяч </w:t>
      </w:r>
      <w:r w:rsidR="003A1D13">
        <w:rPr>
          <w:sz w:val="28"/>
        </w:rPr>
        <w:t>двести</w:t>
      </w:r>
      <w:r>
        <w:rPr>
          <w:sz w:val="28"/>
        </w:rPr>
        <w:t>) рублей,</w:t>
      </w:r>
      <w:r w:rsidRPr="00B21611">
        <w:rPr>
          <w:sz w:val="28"/>
        </w:rPr>
        <w:t xml:space="preserve"> </w:t>
      </w:r>
      <w:r>
        <w:rPr>
          <w:sz w:val="28"/>
        </w:rPr>
        <w:t>что составляет 20% начальной цены предмета Аукциона.</w:t>
      </w:r>
    </w:p>
    <w:p w:rsidR="00EA5CFB" w:rsidRDefault="00EA5CFB" w:rsidP="00EA5CFB">
      <w:pPr>
        <w:pStyle w:val="a6"/>
        <w:ind w:firstLine="0"/>
      </w:pPr>
      <w:r>
        <w:t xml:space="preserve">13.3. </w:t>
      </w:r>
      <w:r>
        <w:rPr>
          <w:b/>
        </w:rPr>
        <w:t>Порядок подачи заявок</w:t>
      </w:r>
      <w:r>
        <w:t xml:space="preserve"> </w:t>
      </w:r>
      <w:r>
        <w:rPr>
          <w:b/>
        </w:rPr>
        <w:t>на участие в аукционе</w:t>
      </w:r>
      <w:r>
        <w:t xml:space="preserve">. </w:t>
      </w:r>
    </w:p>
    <w:p w:rsidR="00EA5CFB" w:rsidRDefault="00EA5CFB" w:rsidP="00EA5CFB">
      <w:pPr>
        <w:pStyle w:val="a6"/>
        <w:ind w:firstLine="0"/>
      </w:pPr>
      <w:r>
        <w:t>Одно лицо имеет право подать только одну заявку.</w:t>
      </w:r>
    </w:p>
    <w:p w:rsidR="00EA5CFB" w:rsidRDefault="00EA5CFB" w:rsidP="00EA5CFB">
      <w:pPr>
        <w:pStyle w:val="a6"/>
        <w:ind w:firstLine="0"/>
      </w:pPr>
      <w:r>
        <w:t>Заявки (в двух экземплярах) подаются, начиная с</w:t>
      </w:r>
      <w:r>
        <w:rPr>
          <w:b/>
        </w:rPr>
        <w:t xml:space="preserve"> </w:t>
      </w:r>
      <w:r>
        <w:t xml:space="preserve">опубликованной даты начала приема заявок до даты окончания приема заявок, указанных  в настоящем информационном сообщении, путем вручения их </w:t>
      </w:r>
      <w:r>
        <w:rPr>
          <w:bCs/>
        </w:rPr>
        <w:t>Уполномоченному органу по приему соответствующих документов</w:t>
      </w:r>
      <w:r>
        <w:t xml:space="preserve"> </w:t>
      </w:r>
      <w:r>
        <w:rPr>
          <w:bCs/>
        </w:rPr>
        <w:t>на участие в аукционе</w:t>
      </w:r>
      <w:r>
        <w:t>. 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 об отказе в принятии документов.</w:t>
      </w:r>
    </w:p>
    <w:p w:rsidR="00EA5CFB" w:rsidRDefault="00EA5CFB" w:rsidP="00EA5CFB">
      <w:pPr>
        <w:pStyle w:val="a6"/>
        <w:ind w:firstLine="0"/>
      </w:pPr>
      <w:r>
        <w:t xml:space="preserve">Заявка считается принятой </w:t>
      </w:r>
      <w:r>
        <w:rPr>
          <w:szCs w:val="28"/>
        </w:rPr>
        <w:t>Уполномоченным органом по приему соответствующих документов на участие в аукционе</w:t>
      </w:r>
      <w:r>
        <w:t xml:space="preserve">, если ей присвоен регистрационный номер, о чем на заявке делается соответствующая отметка. </w:t>
      </w:r>
    </w:p>
    <w:p w:rsidR="00EA5CFB" w:rsidRDefault="00EA5CFB" w:rsidP="00EA5CFB">
      <w:pPr>
        <w:pStyle w:val="a6"/>
        <w:ind w:firstLine="0"/>
      </w:pPr>
      <w:r>
        <w:t xml:space="preserve"> Заявки подаются и принимаются одновременно с полным комплектом требуемых для участия в аукционе документов. </w:t>
      </w:r>
    </w:p>
    <w:p w:rsidR="00EA5CFB" w:rsidRDefault="00EA5CFB" w:rsidP="00EA5CFB">
      <w:pPr>
        <w:pStyle w:val="a6"/>
        <w:ind w:firstLine="0"/>
        <w:rPr>
          <w:b/>
        </w:rPr>
      </w:pPr>
      <w:r>
        <w:t xml:space="preserve">13.4 </w:t>
      </w:r>
      <w:r>
        <w:rPr>
          <w:b/>
        </w:rPr>
        <w:t>Перечень требуемых для участия в аукционе документов и требования к их оформлению:</w:t>
      </w:r>
    </w:p>
    <w:p w:rsidR="00EA5CFB" w:rsidRDefault="00EA5CFB" w:rsidP="00EA5CFB">
      <w:pPr>
        <w:pStyle w:val="a6"/>
        <w:ind w:firstLine="0"/>
      </w:pPr>
      <w:r>
        <w:t>1. Заявка в 2-х экземплярах по утвержденной Продавцом форме.</w:t>
      </w:r>
    </w:p>
    <w:p w:rsidR="00EA5CFB" w:rsidRDefault="00EA5CFB" w:rsidP="00EA5CFB">
      <w:pPr>
        <w:pStyle w:val="a6"/>
        <w:ind w:firstLine="0"/>
      </w:pPr>
      <w:r>
        <w:lastRenderedPageBreak/>
        <w:t xml:space="preserve">2. Платежное поручение с отметкой банка об исполнении, подтверждающее внесение Претендентом задатка в соответствии с договором о задатке, заключенным с продавцом. </w:t>
      </w:r>
    </w:p>
    <w:p w:rsidR="00EA5CFB" w:rsidRDefault="00EA5CFB" w:rsidP="00EA5CFB">
      <w:pPr>
        <w:pStyle w:val="a6"/>
        <w:ind w:firstLine="0"/>
      </w:pPr>
      <w:r>
        <w:t>2. Опись представленных документов, подписанная претендентом или его уполномоченным представителем, в двух экземплярах.</w:t>
      </w:r>
    </w:p>
    <w:p w:rsidR="00EA5CFB" w:rsidRDefault="00EA5CFB" w:rsidP="00EA5CFB">
      <w:pPr>
        <w:pStyle w:val="a6"/>
        <w:ind w:firstLine="0"/>
      </w:pPr>
      <w:r>
        <w:t>3. В случае</w:t>
      </w:r>
      <w:proofErr w:type="gramStart"/>
      <w:r>
        <w:t>,</w:t>
      </w:r>
      <w:proofErr w:type="gramEnd"/>
      <w: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осуществлении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A5CFB" w:rsidRDefault="00EA5CFB" w:rsidP="00EA5CFB">
      <w:pPr>
        <w:pStyle w:val="a6"/>
        <w:ind w:firstLine="0"/>
      </w:pPr>
      <w:r>
        <w:t>4. Претенденты – физические лица предъявляют документ, удостоверяющий личность, или представляют копии всех его листов.</w:t>
      </w:r>
    </w:p>
    <w:p w:rsidR="00EA5CFB" w:rsidRDefault="00EA5CFB" w:rsidP="00EA5CFB">
      <w:pPr>
        <w:pStyle w:val="a6"/>
        <w:ind w:firstLine="0"/>
      </w:pPr>
      <w:r>
        <w:t>5. Претенденты – юридические лица представляют:</w:t>
      </w:r>
    </w:p>
    <w:p w:rsidR="00EA5CFB" w:rsidRDefault="00EA5CFB" w:rsidP="00EA5CFB">
      <w:pPr>
        <w:pStyle w:val="a6"/>
        <w:ind w:firstLine="0"/>
      </w:pPr>
      <w:r>
        <w:t>-  заверенные копии учредительных документов;</w:t>
      </w:r>
    </w:p>
    <w:p w:rsidR="00EA5CFB" w:rsidRDefault="00EA5CFB" w:rsidP="00EA5CFB">
      <w:pPr>
        <w:pStyle w:val="a6"/>
        <w:ind w:firstLine="0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A5CFB" w:rsidRDefault="00EA5CFB" w:rsidP="00EA5CFB">
      <w:pPr>
        <w:pStyle w:val="a6"/>
        <w:ind w:firstLine="0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EA5CFB" w:rsidRDefault="00EA5CFB" w:rsidP="00EA5CFB">
      <w:pPr>
        <w:pStyle w:val="a6"/>
        <w:ind w:firstLine="0"/>
      </w:pPr>
    </w:p>
    <w:p w:rsidR="00EA5CFB" w:rsidRDefault="00EA5CFB" w:rsidP="00EA5CFB">
      <w:pPr>
        <w:pStyle w:val="a6"/>
        <w:ind w:firstLine="0"/>
      </w:pPr>
      <w: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A5CFB" w:rsidRDefault="00EA5CFB" w:rsidP="00EA5CFB">
      <w:pPr>
        <w:pStyle w:val="a6"/>
        <w:ind w:firstLine="0"/>
      </w:pPr>
    </w:p>
    <w:p w:rsidR="00EA5CFB" w:rsidRDefault="00EA5CFB" w:rsidP="00EA5CFB">
      <w:pPr>
        <w:pStyle w:val="a6"/>
        <w:ind w:firstLine="0"/>
      </w:pPr>
      <w:r>
        <w:t>Все листы документов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EA5CFB" w:rsidRDefault="00EA5CFB" w:rsidP="00EA5CFB">
      <w:pPr>
        <w:pStyle w:val="a6"/>
        <w:ind w:firstLine="0"/>
      </w:pPr>
    </w:p>
    <w:p w:rsidR="00EA5CFB" w:rsidRDefault="00EA5CFB" w:rsidP="00EA5CFB">
      <w:pPr>
        <w:pStyle w:val="a6"/>
        <w:ind w:firstLine="0"/>
      </w:pPr>
      <w:r>
        <w:t xml:space="preserve">До признания претендента участником аукциона он имеет право посредством уведомления в письменной форме  отозвать зарегистрированную заявку. </w:t>
      </w:r>
    </w:p>
    <w:p w:rsidR="00EA5CFB" w:rsidRDefault="00EA5CFB" w:rsidP="00EA5CFB">
      <w:pPr>
        <w:pStyle w:val="a6"/>
        <w:ind w:firstLine="0"/>
      </w:pPr>
    </w:p>
    <w:p w:rsidR="00EA5CFB" w:rsidRDefault="00EA5CFB" w:rsidP="00EA5CFB">
      <w:pPr>
        <w:pStyle w:val="a6"/>
        <w:ind w:firstLine="0"/>
      </w:pPr>
      <w:r>
        <w:t xml:space="preserve">Организатор вправе отказаться от проведения аукциона в любое время, но не </w:t>
      </w:r>
      <w:proofErr w:type="gramStart"/>
      <w:r>
        <w:t>позднее</w:t>
      </w:r>
      <w:proofErr w:type="gramEnd"/>
      <w:r>
        <w:t xml:space="preserve"> чем за три дня до наступления даты его проведения, о чем он извещает претендентов на участие в аукционе и публикует соответствующее информационное сообщение в периодическом печатном издании и размещает на официальном сайте  в сети «Интернет».</w:t>
      </w:r>
    </w:p>
    <w:p w:rsidR="00EA5CFB" w:rsidRDefault="00EA5CFB" w:rsidP="00EA5CFB">
      <w:pPr>
        <w:pStyle w:val="a6"/>
        <w:ind w:firstLine="0"/>
      </w:pPr>
    </w:p>
    <w:p w:rsidR="00EA5CFB" w:rsidRDefault="00EA5CFB" w:rsidP="00EA5CFB">
      <w:pPr>
        <w:jc w:val="both"/>
        <w:rPr>
          <w:sz w:val="28"/>
        </w:rPr>
      </w:pPr>
      <w:r>
        <w:rPr>
          <w:sz w:val="28"/>
        </w:rPr>
        <w:lastRenderedPageBreak/>
        <w:t xml:space="preserve">Указанные документы в части их оформления  и содержания должны соответствовать требованиям законодательства Российской Федерации. </w:t>
      </w:r>
    </w:p>
    <w:p w:rsidR="00EA5CFB" w:rsidRDefault="00EA5CFB" w:rsidP="00EA5CFB">
      <w:pPr>
        <w:jc w:val="both"/>
        <w:rPr>
          <w:sz w:val="28"/>
        </w:rPr>
      </w:pPr>
      <w:r>
        <w:rPr>
          <w:sz w:val="28"/>
        </w:rPr>
        <w:t>Документы, содержащие помарки, подчистки, исправления и т.п. не принимаются.</w:t>
      </w:r>
    </w:p>
    <w:p w:rsidR="00EA5CFB" w:rsidRDefault="00EA5CFB" w:rsidP="00EA5CFB">
      <w:pPr>
        <w:jc w:val="both"/>
        <w:rPr>
          <w:b/>
          <w:sz w:val="28"/>
        </w:rPr>
      </w:pPr>
      <w:r>
        <w:rPr>
          <w:sz w:val="28"/>
        </w:rPr>
        <w:t xml:space="preserve">13.5 </w:t>
      </w:r>
      <w:r>
        <w:rPr>
          <w:b/>
          <w:sz w:val="28"/>
        </w:rPr>
        <w:t xml:space="preserve">Определение участников аукциона, порядок проведения  аукциона и порядок определения победителя. </w:t>
      </w:r>
    </w:p>
    <w:p w:rsidR="00EA5CFB" w:rsidRDefault="00EA5CFB" w:rsidP="00EA5CFB">
      <w:pPr>
        <w:pStyle w:val="a6"/>
        <w:ind w:firstLine="0"/>
      </w:pPr>
      <w:r>
        <w:t xml:space="preserve">         </w:t>
      </w:r>
      <w:proofErr w:type="gramStart"/>
      <w:r>
        <w:t>Проведение аукциона</w:t>
      </w:r>
      <w:r>
        <w:rPr>
          <w:b/>
        </w:rPr>
        <w:t xml:space="preserve">, </w:t>
      </w:r>
      <w:r>
        <w:t>определение участников и победителя аукциона, осуществляется в соответствии с</w:t>
      </w:r>
      <w:r>
        <w:rPr>
          <w:szCs w:val="28"/>
        </w:rPr>
        <w:t xml:space="preserve"> Федеральным законом от 21.12.2001 г. № 178-ФЗ «О приватизации государственного и муниципального имущества» и постановлением Правительства РФ от 12.08.2002 № 585 «Об утверждении Положения об организации продажи государственного и муниципального имущества на аукционе </w:t>
      </w:r>
      <w:r>
        <w:t xml:space="preserve">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аукционе». </w:t>
      </w:r>
      <w:proofErr w:type="gramEnd"/>
    </w:p>
    <w:p w:rsidR="00EA5CFB" w:rsidRDefault="00EA5CFB" w:rsidP="00EA5CFB">
      <w:pPr>
        <w:ind w:firstLine="284"/>
        <w:jc w:val="both"/>
        <w:rPr>
          <w:sz w:val="28"/>
        </w:rPr>
      </w:pPr>
      <w:r>
        <w:rPr>
          <w:sz w:val="28"/>
        </w:rPr>
        <w:t>В случае отсутствия заявок на участие в аукционе либо если в аукционе принял участие только один участник, организатор аукциона признает аукцион несостоявшимся.</w:t>
      </w:r>
    </w:p>
    <w:p w:rsidR="00EA5CFB" w:rsidRDefault="00EA5CFB" w:rsidP="00EA5CFB">
      <w:pPr>
        <w:ind w:firstLine="284"/>
        <w:jc w:val="both"/>
        <w:rPr>
          <w:sz w:val="28"/>
        </w:rPr>
      </w:pPr>
      <w:r>
        <w:rPr>
          <w:sz w:val="28"/>
        </w:rPr>
        <w:t xml:space="preserve">Результаты аукциона оформляются протоколом об итогах аукциона, который является документом, удостоверяющим право победителя на заключение договора купли-продажи имущества. </w:t>
      </w:r>
    </w:p>
    <w:p w:rsidR="00EA5CFB" w:rsidRDefault="00EA5CFB" w:rsidP="00EA5CFB">
      <w:pPr>
        <w:jc w:val="both"/>
        <w:rPr>
          <w:sz w:val="28"/>
        </w:rPr>
      </w:pPr>
      <w:r>
        <w:rPr>
          <w:sz w:val="28"/>
        </w:rPr>
        <w:t xml:space="preserve"> 14. </w:t>
      </w:r>
      <w:r>
        <w:rPr>
          <w:b/>
          <w:sz w:val="28"/>
        </w:rPr>
        <w:t>Порядок определения победителя</w:t>
      </w:r>
      <w:r>
        <w:rPr>
          <w:sz w:val="28"/>
        </w:rPr>
        <w:t xml:space="preserve"> – победителем признается претендент, предложивший в ходе аукциона наиболее высокую цену за объект продажи. </w:t>
      </w:r>
    </w:p>
    <w:p w:rsidR="00EA5CFB" w:rsidRDefault="00EA5CFB" w:rsidP="00EA5CFB">
      <w:pPr>
        <w:ind w:left="142"/>
        <w:jc w:val="both"/>
        <w:rPr>
          <w:b/>
          <w:sz w:val="28"/>
        </w:rPr>
      </w:pPr>
      <w:r>
        <w:rPr>
          <w:sz w:val="28"/>
        </w:rPr>
        <w:t>15.</w:t>
      </w: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  <w:r>
        <w:rPr>
          <w:b/>
          <w:sz w:val="28"/>
        </w:rPr>
        <w:t>Порядок заключения договора купли – продажи имущества по итогам аукциона.</w:t>
      </w:r>
    </w:p>
    <w:p w:rsidR="00EA5CFB" w:rsidRDefault="00EA5CFB" w:rsidP="00EA5CFB">
      <w:pPr>
        <w:jc w:val="both"/>
        <w:rPr>
          <w:sz w:val="28"/>
        </w:rPr>
      </w:pPr>
      <w:r>
        <w:rPr>
          <w:sz w:val="28"/>
        </w:rPr>
        <w:t xml:space="preserve">     В течение пяти рабочих дней </w:t>
      </w:r>
      <w:proofErr w:type="gramStart"/>
      <w:r>
        <w:rPr>
          <w:sz w:val="28"/>
        </w:rPr>
        <w:t>с даты подведения</w:t>
      </w:r>
      <w:proofErr w:type="gramEnd"/>
      <w:r>
        <w:rPr>
          <w:sz w:val="28"/>
        </w:rPr>
        <w:t xml:space="preserve"> итогов аукциона с победителем аукциона заключается договор купли-продажи. </w:t>
      </w:r>
    </w:p>
    <w:p w:rsidR="00EA5CFB" w:rsidRDefault="00EA5CFB" w:rsidP="00EA5CFB">
      <w:pPr>
        <w:ind w:firstLine="284"/>
        <w:jc w:val="both"/>
        <w:rPr>
          <w:sz w:val="28"/>
        </w:rPr>
      </w:pPr>
      <w:r>
        <w:rPr>
          <w:sz w:val="28"/>
        </w:rPr>
        <w:t>При уклонении (отказе)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</w:t>
      </w:r>
      <w:r w:rsidR="00961A28">
        <w:rPr>
          <w:sz w:val="28"/>
        </w:rPr>
        <w:t>ора.</w:t>
      </w:r>
    </w:p>
    <w:p w:rsidR="00EA5CFB" w:rsidRDefault="00EA5CFB" w:rsidP="00EA5CFB">
      <w:pPr>
        <w:ind w:firstLine="284"/>
        <w:jc w:val="both"/>
        <w:rPr>
          <w:sz w:val="28"/>
        </w:rPr>
      </w:pPr>
      <w:r>
        <w:rPr>
          <w:sz w:val="28"/>
        </w:rPr>
        <w:t>Оплата приобретаемого на аукционе имущества покупателем  осуществляется единовременным платежом в течение 30 рабочих дней с момента подписания договора купли-продажи.</w:t>
      </w:r>
    </w:p>
    <w:p w:rsidR="00EA5CFB" w:rsidRDefault="00EA5CFB" w:rsidP="00EA5CFB">
      <w:pPr>
        <w:ind w:firstLine="284"/>
        <w:jc w:val="both"/>
        <w:rPr>
          <w:sz w:val="28"/>
        </w:rPr>
      </w:pPr>
      <w:r>
        <w:rPr>
          <w:sz w:val="28"/>
        </w:rPr>
        <w:t xml:space="preserve">Задаток, перечисленный покупателем для участия в аукционе, засчитывается в счет оплаты имущества. </w:t>
      </w:r>
    </w:p>
    <w:p w:rsidR="00EA5CFB" w:rsidRDefault="00EA5CFB" w:rsidP="00EA5CFB">
      <w:pPr>
        <w:ind w:firstLine="284"/>
        <w:jc w:val="both"/>
        <w:rPr>
          <w:sz w:val="28"/>
        </w:rPr>
      </w:pPr>
      <w:r>
        <w:rPr>
          <w:sz w:val="28"/>
        </w:rPr>
        <w:t xml:space="preserve">Передача муниципального имущества и оформление права собственности на него осуществляются в соответствии с законодательством РФ и договором купли-продажи не позднее чем через 30 (тридцать дней) после дня полной оплаты имущества. </w:t>
      </w:r>
    </w:p>
    <w:p w:rsidR="00EA5CFB" w:rsidRDefault="00EA5CFB" w:rsidP="00EA5CFB">
      <w:pPr>
        <w:jc w:val="both"/>
        <w:rPr>
          <w:b/>
          <w:sz w:val="28"/>
        </w:rPr>
      </w:pPr>
      <w:r>
        <w:rPr>
          <w:sz w:val="28"/>
        </w:rPr>
        <w:t>16.</w:t>
      </w:r>
      <w:r>
        <w:rPr>
          <w:b/>
          <w:sz w:val="28"/>
        </w:rPr>
        <w:t xml:space="preserve"> Заключительные положения:</w:t>
      </w:r>
    </w:p>
    <w:p w:rsidR="00EA5CFB" w:rsidRDefault="00EA5CFB" w:rsidP="00EA5CFB">
      <w:pPr>
        <w:ind w:firstLine="284"/>
        <w:jc w:val="both"/>
        <w:rPr>
          <w:sz w:val="28"/>
        </w:rPr>
      </w:pPr>
      <w:r>
        <w:rPr>
          <w:sz w:val="28"/>
        </w:rPr>
        <w:t>Получить типовые формы документов аукциона и ознакомиться с иной информацией, касающейся продажи на аукционе недвижимого  имущества,  покупатели могут в администрации Илья-Высоковского сельского поселения Пучежского муниципального района Ивановской области. Справки по телефону: 8(49345) 2-71-36.</w:t>
      </w:r>
    </w:p>
    <w:p w:rsidR="00EA5CFB" w:rsidRDefault="00EA5CFB" w:rsidP="00EA5CFB">
      <w:pPr>
        <w:ind w:firstLine="284"/>
        <w:jc w:val="both"/>
        <w:rPr>
          <w:sz w:val="28"/>
          <w:szCs w:val="28"/>
        </w:rPr>
      </w:pPr>
      <w:r>
        <w:rPr>
          <w:sz w:val="28"/>
        </w:rPr>
        <w:lastRenderedPageBreak/>
        <w:t>Кроме того, информацию можно найти на официальном сайте:</w:t>
      </w:r>
    </w:p>
    <w:p w:rsidR="00EA5CFB" w:rsidRDefault="00D20BD6" w:rsidP="00EA5CFB">
      <w:pPr>
        <w:ind w:firstLine="284"/>
        <w:jc w:val="both"/>
        <w:rPr>
          <w:sz w:val="28"/>
          <w:szCs w:val="28"/>
        </w:rPr>
      </w:pPr>
      <w:hyperlink r:id="rId4" w:history="1">
        <w:proofErr w:type="gramStart"/>
        <w:r w:rsidR="00EA5CFB">
          <w:rPr>
            <w:rStyle w:val="a3"/>
            <w:lang w:val="en-US"/>
          </w:rPr>
          <w:t>http</w:t>
        </w:r>
        <w:r w:rsidR="00EA5CFB">
          <w:rPr>
            <w:rStyle w:val="a3"/>
          </w:rPr>
          <w:t>://</w:t>
        </w:r>
        <w:r w:rsidR="00EA5CFB">
          <w:rPr>
            <w:rStyle w:val="a3"/>
            <w:lang w:val="en-US"/>
          </w:rPr>
          <w:t>ivysokovo</w:t>
        </w:r>
        <w:r w:rsidR="00EA5CFB">
          <w:rPr>
            <w:rStyle w:val="a3"/>
          </w:rPr>
          <w:t>.</w:t>
        </w:r>
        <w:proofErr w:type="spellStart"/>
        <w:r w:rsidR="00EA5CFB">
          <w:rPr>
            <w:rStyle w:val="a3"/>
            <w:lang w:val="en-US"/>
          </w:rPr>
          <w:t>ru</w:t>
        </w:r>
        <w:proofErr w:type="spellEnd"/>
        <w:r w:rsidR="00EA5CFB">
          <w:rPr>
            <w:rStyle w:val="a3"/>
          </w:rPr>
          <w:t>/</w:t>
        </w:r>
      </w:hyperlink>
      <w:r w:rsidR="00EA5CFB">
        <w:rPr>
          <w:sz w:val="28"/>
        </w:rPr>
        <w:t xml:space="preserve"> Илья-Высоковское сельское поселение.</w:t>
      </w:r>
      <w:proofErr w:type="gramEnd"/>
    </w:p>
    <w:p w:rsidR="00EA5CFB" w:rsidRDefault="00EA5CFB" w:rsidP="00EA5CF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Осмотр объектов муниципальной собственности производится по согласованию сторон.</w:t>
      </w:r>
    </w:p>
    <w:p w:rsidR="00EA5CFB" w:rsidRDefault="00EA5CFB" w:rsidP="00EA5CFB">
      <w:pPr>
        <w:ind w:firstLine="284"/>
        <w:jc w:val="both"/>
        <w:rPr>
          <w:b/>
          <w:sz w:val="28"/>
        </w:rPr>
      </w:pPr>
      <w:r>
        <w:rPr>
          <w:b/>
          <w:sz w:val="28"/>
        </w:rPr>
        <w:t>Все иные вопросы, касающиеся проведения аукциона, не нашедшие отражения в настоящем информационном сообщении, регулируются  законодательством Российской Федерации.</w:t>
      </w:r>
    </w:p>
    <w:p w:rsidR="00EA5CFB" w:rsidRDefault="00EA5CFB" w:rsidP="00EA5CFB"/>
    <w:p w:rsidR="00EA5CFB" w:rsidRDefault="00EA5CFB" w:rsidP="00EA5CFB"/>
    <w:p w:rsidR="008A628F" w:rsidRDefault="008A628F"/>
    <w:sectPr w:rsidR="008A628F" w:rsidSect="008A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CFB"/>
    <w:rsid w:val="00096A4A"/>
    <w:rsid w:val="00164B82"/>
    <w:rsid w:val="00343C35"/>
    <w:rsid w:val="003A1D13"/>
    <w:rsid w:val="00480314"/>
    <w:rsid w:val="00515C13"/>
    <w:rsid w:val="005B39C1"/>
    <w:rsid w:val="00790E56"/>
    <w:rsid w:val="007E63D1"/>
    <w:rsid w:val="00830EA1"/>
    <w:rsid w:val="00832DA8"/>
    <w:rsid w:val="008A1041"/>
    <w:rsid w:val="008A628F"/>
    <w:rsid w:val="008D7F08"/>
    <w:rsid w:val="00961A28"/>
    <w:rsid w:val="00A05C84"/>
    <w:rsid w:val="00A11E92"/>
    <w:rsid w:val="00AC5542"/>
    <w:rsid w:val="00B21611"/>
    <w:rsid w:val="00BB6BAD"/>
    <w:rsid w:val="00CB3CDA"/>
    <w:rsid w:val="00D20BD6"/>
    <w:rsid w:val="00EA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A5CFB"/>
    <w:rPr>
      <w:color w:val="0000FF"/>
      <w:u w:val="single"/>
    </w:rPr>
  </w:style>
  <w:style w:type="paragraph" w:styleId="a4">
    <w:name w:val="Title"/>
    <w:basedOn w:val="a"/>
    <w:link w:val="a5"/>
    <w:qFormat/>
    <w:rsid w:val="00EA5CFB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EA5C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EA5CFB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EA5CF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790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ysok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6</cp:revision>
  <cp:lastPrinted>2018-11-06T10:36:00Z</cp:lastPrinted>
  <dcterms:created xsi:type="dcterms:W3CDTF">2019-08-19T08:23:00Z</dcterms:created>
  <dcterms:modified xsi:type="dcterms:W3CDTF">2019-08-19T10:33:00Z</dcterms:modified>
</cp:coreProperties>
</file>