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CF0AE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Главе Илья-Высоковского сельского поселения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CF0AE8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CF0AE8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гражданского служащего </w:t>
      </w:r>
      <w:r>
        <w:rPr>
          <w:rFonts w:ascii="Times New Roman" w:hAnsi="Times New Roman" w:cs="Times New Roman"/>
          <w:sz w:val="24"/>
        </w:rPr>
        <w:t>Администрации Илья-Высоковского сельского поселения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CF0AE8"/>
    <w:rsid w:val="00D23BF8"/>
    <w:rsid w:val="00D56C7C"/>
    <w:rsid w:val="00E37F6B"/>
    <w:rsid w:val="00EC4314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bux24</cp:lastModifiedBy>
  <cp:revision>12</cp:revision>
  <cp:lastPrinted>2013-12-30T09:52:00Z</cp:lastPrinted>
  <dcterms:created xsi:type="dcterms:W3CDTF">2013-12-26T08:10:00Z</dcterms:created>
  <dcterms:modified xsi:type="dcterms:W3CDTF">2016-02-20T08:07:00Z</dcterms:modified>
</cp:coreProperties>
</file>