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</w:t>
      </w:r>
      <w:r>
        <w:rPr>
          <w:rFonts w:ascii="Times New Roman" w:hAnsi="Times New Roman" w:cs="Times New Roman"/>
          <w:b/>
          <w:sz w:val="24"/>
          <w:szCs w:val="24"/>
        </w:rPr>
        <w:softHyphen/>
        <w:t>новской области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е</w:t>
      </w:r>
    </w:p>
    <w:p w:rsidR="00364720" w:rsidRDefault="00364720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17.11.2020 г.                                                                                     № </w:t>
      </w:r>
      <w:r w:rsidR="00FC33FD">
        <w:rPr>
          <w:rFonts w:ascii="Times New Roman" w:hAnsi="Times New Roman" w:cs="Times New Roman"/>
          <w:b/>
          <w:sz w:val="24"/>
          <w:szCs w:val="24"/>
        </w:rPr>
        <w:t>24</w:t>
      </w:r>
    </w:p>
    <w:p w:rsidR="00364720" w:rsidRDefault="00364720" w:rsidP="00364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  внесении изменений и дополнений в Правила землепользования и застройки Илья-Высоковского сельского поселения Пучежского муниципального района Ивановской области</w:t>
      </w: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pacing w:val="7"/>
          <w:sz w:val="24"/>
          <w:szCs w:val="24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Уставом Илья-Высоковского сельского поселения, </w:t>
      </w:r>
    </w:p>
    <w:p w:rsidR="00364720" w:rsidRDefault="00364720" w:rsidP="0036472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  изменения   и дополнения     в     Правила землепользования и застройки      </w:t>
      </w:r>
      <w:r>
        <w:rPr>
          <w:rFonts w:ascii="Times New Roman" w:hAnsi="Times New Roman" w:cs="Times New Roman"/>
          <w:spacing w:val="-1"/>
          <w:sz w:val="24"/>
          <w:szCs w:val="24"/>
        </w:rPr>
        <w:t>Илья-Высоковского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    поселения     Пучежского </w:t>
      </w: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района Ивановской области (Приложение № 1).</w:t>
      </w:r>
    </w:p>
    <w:p w:rsidR="00364720" w:rsidRDefault="00364720" w:rsidP="00364720">
      <w:pPr>
        <w:shd w:val="clear" w:color="auto" w:fill="FFFFFF"/>
        <w:tabs>
          <w:tab w:val="left" w:pos="715"/>
        </w:tabs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Обнародовать настоящее решение и разместить на официальном сайте администрации Илья-Высоковского сельского поселения.</w:t>
      </w:r>
    </w:p>
    <w:p w:rsidR="00364720" w:rsidRDefault="00364720" w:rsidP="003647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Илья-Высоковского                                                                      И.В. Жабров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Илья-Высоковского                                           Т.А.Макарычева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4720" w:rsidRDefault="00364720" w:rsidP="00364720">
      <w:pPr>
        <w:shd w:val="clear" w:color="auto" w:fill="FFFFFF"/>
        <w:tabs>
          <w:tab w:val="left" w:pos="1910"/>
          <w:tab w:val="left" w:pos="2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Пучежского муниципального района                      </w:t>
      </w:r>
    </w:p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364720" w:rsidRPr="00D044F7" w:rsidRDefault="00364720" w:rsidP="00364720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044F7">
        <w:rPr>
          <w:rFonts w:ascii="Times New Roman" w:hAnsi="Times New Roman" w:cs="Times New Roman"/>
          <w:sz w:val="24"/>
          <w:szCs w:val="24"/>
        </w:rPr>
        <w:t>Илья-Высоковского сельского поселения</w:t>
      </w:r>
    </w:p>
    <w:p w:rsidR="00364720" w:rsidRPr="00D044F7" w:rsidRDefault="00364720" w:rsidP="00364720">
      <w:pPr>
        <w:spacing w:after="0" w:line="240" w:lineRule="auto"/>
        <w:ind w:right="-81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044F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D044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044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044F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044F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044F7">
        <w:rPr>
          <w:rFonts w:ascii="Times New Roman" w:hAnsi="Times New Roman" w:cs="Times New Roman"/>
          <w:sz w:val="24"/>
          <w:szCs w:val="24"/>
        </w:rPr>
        <w:t xml:space="preserve"> </w:t>
      </w:r>
      <w:r w:rsidR="00FC33FD">
        <w:rPr>
          <w:rFonts w:ascii="Times New Roman" w:hAnsi="Times New Roman" w:cs="Times New Roman"/>
          <w:sz w:val="24"/>
          <w:szCs w:val="24"/>
        </w:rPr>
        <w:t>24</w:t>
      </w:r>
    </w:p>
    <w:p w:rsidR="00364720" w:rsidRPr="00D044F7" w:rsidRDefault="00364720" w:rsidP="003647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64720" w:rsidRPr="00D044F7" w:rsidRDefault="00364720" w:rsidP="00364720">
      <w:pPr>
        <w:pStyle w:val="a4"/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D044F7">
        <w:rPr>
          <w:b/>
          <w:sz w:val="24"/>
          <w:szCs w:val="24"/>
        </w:rPr>
        <w:t>зменени</w:t>
      </w:r>
      <w:r>
        <w:rPr>
          <w:b/>
          <w:sz w:val="24"/>
          <w:szCs w:val="24"/>
        </w:rPr>
        <w:t>я</w:t>
      </w:r>
      <w:r w:rsidRPr="00D044F7">
        <w:rPr>
          <w:b/>
          <w:sz w:val="24"/>
          <w:szCs w:val="24"/>
        </w:rPr>
        <w:t xml:space="preserve"> и дополнени</w:t>
      </w:r>
      <w:r>
        <w:rPr>
          <w:b/>
          <w:sz w:val="24"/>
          <w:szCs w:val="24"/>
        </w:rPr>
        <w:t>я</w:t>
      </w:r>
      <w:r w:rsidRPr="00D044F7">
        <w:rPr>
          <w:b/>
          <w:sz w:val="24"/>
          <w:szCs w:val="24"/>
        </w:rPr>
        <w:t xml:space="preserve">  в Правила землепользования и застройки Илья-Высоковского  сельского поселения Пучежского муниципального района Ивановской области, принятые решением Совета Илья-Высоковского  сельского поселения  Пучежского муниципального района Ивановской области</w:t>
      </w:r>
      <w:r w:rsidRPr="00D044F7">
        <w:rPr>
          <w:b/>
          <w:color w:val="FF0000"/>
          <w:sz w:val="24"/>
          <w:szCs w:val="24"/>
        </w:rPr>
        <w:t xml:space="preserve">  </w:t>
      </w:r>
      <w:r w:rsidRPr="00D044F7">
        <w:rPr>
          <w:b/>
          <w:sz w:val="24"/>
          <w:szCs w:val="24"/>
        </w:rPr>
        <w:t>от 26.12. 2013 года № 178</w:t>
      </w:r>
    </w:p>
    <w:p w:rsidR="00364720" w:rsidRDefault="00364720" w:rsidP="00364720">
      <w:pPr>
        <w:rPr>
          <w:rFonts w:ascii="Times New Roman" w:hAnsi="Times New Roman" w:cs="Times New Roman"/>
          <w:b/>
          <w:sz w:val="28"/>
          <w:szCs w:val="28"/>
        </w:rPr>
      </w:pPr>
    </w:p>
    <w:p w:rsidR="00364720" w:rsidRPr="006E52EF" w:rsidRDefault="00364720" w:rsidP="00364720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E52EF">
        <w:rPr>
          <w:rFonts w:ascii="Times New Roman" w:hAnsi="Times New Roman" w:cs="Times New Roman"/>
          <w:sz w:val="24"/>
          <w:szCs w:val="24"/>
        </w:rPr>
        <w:t>Статья 43.1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E52EF">
        <w:rPr>
          <w:rFonts w:ascii="Times New Roman" w:hAnsi="Times New Roman" w:cs="Times New Roman"/>
          <w:sz w:val="24"/>
          <w:szCs w:val="24"/>
        </w:rPr>
        <w:t xml:space="preserve"> Градостроительные регламенты. Жилые зоны. </w:t>
      </w:r>
      <w:bookmarkStart w:id="0" w:name="_GoBack"/>
      <w:bookmarkEnd w:id="0"/>
      <w:r w:rsidRPr="006E52EF">
        <w:rPr>
          <w:rFonts w:ascii="Times New Roman" w:hAnsi="Times New Roman" w:cs="Times New Roman"/>
          <w:sz w:val="24"/>
          <w:szCs w:val="24"/>
        </w:rPr>
        <w:t xml:space="preserve">                                   Ж-1. Зона индивидуальной жилой застройки. Основные виды разрешенного использования дополнить словами: </w:t>
      </w:r>
    </w:p>
    <w:p w:rsidR="00364720" w:rsidRPr="006E52EF" w:rsidRDefault="00364720" w:rsidP="00364720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E52EF">
        <w:rPr>
          <w:rFonts w:ascii="Times New Roman" w:hAnsi="Times New Roman" w:cs="Times New Roman"/>
          <w:sz w:val="24"/>
          <w:szCs w:val="24"/>
        </w:rPr>
        <w:t>«-  фельдшерско-акушерские пункты».</w:t>
      </w:r>
    </w:p>
    <w:p w:rsidR="00364720" w:rsidRPr="00C84637" w:rsidRDefault="00364720" w:rsidP="00364720">
      <w:pPr>
        <w:pStyle w:val="a3"/>
        <w:ind w:left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364720" w:rsidRDefault="00364720" w:rsidP="00364720"/>
    <w:p w:rsidR="00AB5DC4" w:rsidRDefault="00AB5DC4"/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48C4"/>
    <w:multiLevelType w:val="hybridMultilevel"/>
    <w:tmpl w:val="9D5C6848"/>
    <w:lvl w:ilvl="0" w:tplc="7A86F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20"/>
    <w:rsid w:val="00364720"/>
    <w:rsid w:val="00AB5DC4"/>
    <w:rsid w:val="00E81C78"/>
    <w:rsid w:val="00FC33FD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720"/>
    <w:pPr>
      <w:ind w:left="720"/>
      <w:contextualSpacing/>
    </w:pPr>
  </w:style>
  <w:style w:type="paragraph" w:styleId="a4">
    <w:name w:val="Body Text"/>
    <w:basedOn w:val="a"/>
    <w:link w:val="a5"/>
    <w:semiHidden/>
    <w:rsid w:val="00364720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6472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647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2020-11-17T06:58:00Z</cp:lastPrinted>
  <dcterms:created xsi:type="dcterms:W3CDTF">2020-11-11T11:14:00Z</dcterms:created>
  <dcterms:modified xsi:type="dcterms:W3CDTF">2020-11-17T06:59:00Z</dcterms:modified>
</cp:coreProperties>
</file>