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9A" w:rsidRDefault="00A92B9A" w:rsidP="003D5A0A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DC0344" w:rsidRPr="00A92B9A" w:rsidRDefault="004B720A" w:rsidP="003D5A0A">
      <w:pPr>
        <w:pStyle w:val="aa"/>
        <w:jc w:val="center"/>
        <w:rPr>
          <w:rFonts w:ascii="Times New Roman" w:hAnsi="Times New Roman" w:cs="Times New Roman"/>
          <w:b/>
        </w:rPr>
      </w:pPr>
      <w:r w:rsidRPr="00A92B9A">
        <w:rPr>
          <w:rFonts w:ascii="Times New Roman" w:hAnsi="Times New Roman" w:cs="Times New Roman"/>
          <w:b/>
        </w:rPr>
        <w:t xml:space="preserve">Администрация </w:t>
      </w:r>
      <w:r w:rsidR="00A92B9A" w:rsidRPr="00A92B9A">
        <w:rPr>
          <w:rFonts w:ascii="Times New Roman" w:hAnsi="Times New Roman" w:cs="Times New Roman"/>
          <w:b/>
        </w:rPr>
        <w:t>Илья-Высоковского</w:t>
      </w:r>
      <w:r w:rsidRPr="00A92B9A">
        <w:rPr>
          <w:rFonts w:ascii="Times New Roman" w:hAnsi="Times New Roman" w:cs="Times New Roman"/>
          <w:b/>
        </w:rPr>
        <w:t xml:space="preserve"> сельского поселения</w:t>
      </w:r>
    </w:p>
    <w:p w:rsidR="004B720A" w:rsidRPr="00A92B9A" w:rsidRDefault="004B720A" w:rsidP="003D5A0A">
      <w:pPr>
        <w:pStyle w:val="aa"/>
        <w:jc w:val="center"/>
        <w:rPr>
          <w:rFonts w:ascii="Times New Roman" w:hAnsi="Times New Roman" w:cs="Times New Roman"/>
          <w:b/>
        </w:rPr>
      </w:pPr>
      <w:r w:rsidRPr="00A92B9A">
        <w:rPr>
          <w:rFonts w:ascii="Times New Roman" w:hAnsi="Times New Roman" w:cs="Times New Roman"/>
          <w:b/>
        </w:rPr>
        <w:t>Пучежского муниципального района Ивановской области</w:t>
      </w:r>
    </w:p>
    <w:p w:rsidR="003D5A0A" w:rsidRPr="00A92B9A" w:rsidRDefault="003D5A0A" w:rsidP="003D5A0A">
      <w:pPr>
        <w:pStyle w:val="aa"/>
        <w:jc w:val="center"/>
        <w:rPr>
          <w:rFonts w:ascii="Times New Roman" w:hAnsi="Times New Roman" w:cs="Times New Roman"/>
          <w:b/>
        </w:rPr>
      </w:pPr>
    </w:p>
    <w:p w:rsidR="004B720A" w:rsidRPr="00A92B9A" w:rsidRDefault="004B720A" w:rsidP="003D5A0A">
      <w:pPr>
        <w:pStyle w:val="aa"/>
        <w:jc w:val="center"/>
        <w:rPr>
          <w:rFonts w:ascii="Times New Roman" w:hAnsi="Times New Roman" w:cs="Times New Roman"/>
          <w:b/>
        </w:rPr>
      </w:pPr>
    </w:p>
    <w:p w:rsidR="003D5A0A" w:rsidRPr="001B3860" w:rsidRDefault="004B720A" w:rsidP="001B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720A" w:rsidRPr="00A92B9A" w:rsidRDefault="003D5A0A" w:rsidP="003D5A0A">
      <w:pPr>
        <w:jc w:val="center"/>
        <w:rPr>
          <w:rFonts w:ascii="Times New Roman" w:hAnsi="Times New Roman" w:cs="Times New Roman"/>
        </w:rPr>
      </w:pPr>
      <w:r w:rsidRPr="00A92B9A">
        <w:rPr>
          <w:rFonts w:ascii="Times New Roman" w:hAnsi="Times New Roman" w:cs="Times New Roman"/>
        </w:rPr>
        <w:t xml:space="preserve">от </w:t>
      </w:r>
      <w:r w:rsidR="00032EA6" w:rsidRPr="00A92B9A">
        <w:rPr>
          <w:rFonts w:ascii="Times New Roman" w:hAnsi="Times New Roman" w:cs="Times New Roman"/>
        </w:rPr>
        <w:t>__________</w:t>
      </w:r>
      <w:r w:rsidRPr="00A92B9A">
        <w:rPr>
          <w:rFonts w:ascii="Times New Roman" w:hAnsi="Times New Roman" w:cs="Times New Roman"/>
        </w:rPr>
        <w:t xml:space="preserve"> г</w:t>
      </w:r>
      <w:proofErr w:type="gramStart"/>
      <w:r w:rsidR="00A92B9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92B9A">
        <w:rPr>
          <w:rFonts w:ascii="Times New Roman" w:hAnsi="Times New Roman" w:cs="Times New Roman"/>
        </w:rPr>
        <w:t>.</w:t>
      </w:r>
      <w:proofErr w:type="gramEnd"/>
      <w:r w:rsidRPr="00A92B9A">
        <w:rPr>
          <w:rFonts w:ascii="Times New Roman" w:hAnsi="Times New Roman" w:cs="Times New Roman"/>
        </w:rPr>
        <w:t xml:space="preserve"> № </w:t>
      </w:r>
      <w:r w:rsidR="00032EA6" w:rsidRPr="00A92B9A">
        <w:rPr>
          <w:rFonts w:ascii="Times New Roman" w:hAnsi="Times New Roman" w:cs="Times New Roman"/>
        </w:rPr>
        <w:t xml:space="preserve">  </w:t>
      </w:r>
      <w:r w:rsidR="00F80CE3" w:rsidRPr="00A92B9A">
        <w:rPr>
          <w:rFonts w:ascii="Times New Roman" w:hAnsi="Times New Roman" w:cs="Times New Roman"/>
        </w:rPr>
        <w:t>-</w:t>
      </w:r>
      <w:proofErr w:type="spellStart"/>
      <w:r w:rsidR="00F80CE3" w:rsidRPr="00A92B9A">
        <w:rPr>
          <w:rFonts w:ascii="Times New Roman" w:hAnsi="Times New Roman" w:cs="Times New Roman"/>
        </w:rPr>
        <w:t>п</w:t>
      </w:r>
      <w:proofErr w:type="spellEnd"/>
    </w:p>
    <w:p w:rsidR="003D5A0A" w:rsidRPr="00A92B9A" w:rsidRDefault="003D5A0A" w:rsidP="003D5A0A">
      <w:pPr>
        <w:jc w:val="center"/>
        <w:rPr>
          <w:rFonts w:ascii="Times New Roman" w:hAnsi="Times New Roman" w:cs="Times New Roman"/>
        </w:rPr>
      </w:pPr>
    </w:p>
    <w:p w:rsidR="006F3BD9" w:rsidRPr="00A92B9A" w:rsidRDefault="00A92B9A" w:rsidP="006F3BD9">
      <w:pPr>
        <w:jc w:val="center"/>
        <w:rPr>
          <w:rFonts w:ascii="Times New Roman" w:hAnsi="Times New Roman" w:cs="Times New Roman"/>
          <w:b/>
        </w:rPr>
      </w:pPr>
      <w:proofErr w:type="gramStart"/>
      <w:r w:rsidRPr="00A92B9A">
        <w:rPr>
          <w:rFonts w:ascii="Times New Roman" w:hAnsi="Times New Roman" w:cs="Times New Roman"/>
          <w:b/>
        </w:rPr>
        <w:t>с</w:t>
      </w:r>
      <w:proofErr w:type="gramEnd"/>
      <w:r w:rsidRPr="00A92B9A">
        <w:rPr>
          <w:rFonts w:ascii="Times New Roman" w:hAnsi="Times New Roman" w:cs="Times New Roman"/>
          <w:b/>
        </w:rPr>
        <w:t>. Илья-Высоково</w:t>
      </w:r>
    </w:p>
    <w:p w:rsidR="009D6F39" w:rsidRPr="00A92B9A" w:rsidRDefault="009D6F39" w:rsidP="007816F4">
      <w:pPr>
        <w:rPr>
          <w:rFonts w:ascii="Times New Roman" w:hAnsi="Times New Roman" w:cs="Times New Roman"/>
          <w:b/>
        </w:rPr>
      </w:pPr>
    </w:p>
    <w:p w:rsidR="00A92B9A" w:rsidRPr="00A92B9A" w:rsidRDefault="00032EA6" w:rsidP="00A92B9A">
      <w:pPr>
        <w:pStyle w:val="3"/>
        <w:jc w:val="center"/>
        <w:rPr>
          <w:rFonts w:ascii="Times New Roman" w:hAnsi="Times New Roman" w:cs="Times New Roman"/>
          <w:b/>
          <w:bCs/>
        </w:rPr>
      </w:pPr>
      <w:r w:rsidRPr="00A92B9A">
        <w:rPr>
          <w:rFonts w:ascii="Times New Roman" w:hAnsi="Times New Roman" w:cs="Times New Roman"/>
          <w:b/>
        </w:rPr>
        <w:t xml:space="preserve">О внесении изменений и дополнений в постановление администрации </w:t>
      </w:r>
      <w:r w:rsidR="00A92B9A" w:rsidRPr="00A92B9A">
        <w:rPr>
          <w:rFonts w:ascii="Times New Roman" w:hAnsi="Times New Roman" w:cs="Times New Roman"/>
          <w:b/>
        </w:rPr>
        <w:t>Илья-Высоковского</w:t>
      </w:r>
      <w:r w:rsidRPr="00A92B9A">
        <w:rPr>
          <w:rFonts w:ascii="Times New Roman" w:hAnsi="Times New Roman" w:cs="Times New Roman"/>
          <w:b/>
        </w:rPr>
        <w:t xml:space="preserve"> сельского поселения от </w:t>
      </w:r>
      <w:r w:rsidR="00A92B9A">
        <w:rPr>
          <w:rFonts w:ascii="Times New Roman" w:hAnsi="Times New Roman" w:cs="Times New Roman"/>
          <w:b/>
        </w:rPr>
        <w:t>30</w:t>
      </w:r>
      <w:r w:rsidRPr="00A92B9A">
        <w:rPr>
          <w:rFonts w:ascii="Times New Roman" w:hAnsi="Times New Roman" w:cs="Times New Roman"/>
          <w:b/>
        </w:rPr>
        <w:t>.0</w:t>
      </w:r>
      <w:r w:rsidR="00A92B9A">
        <w:rPr>
          <w:rFonts w:ascii="Times New Roman" w:hAnsi="Times New Roman" w:cs="Times New Roman"/>
          <w:b/>
        </w:rPr>
        <w:t>3</w:t>
      </w:r>
      <w:r w:rsidRPr="00A92B9A">
        <w:rPr>
          <w:rFonts w:ascii="Times New Roman" w:hAnsi="Times New Roman" w:cs="Times New Roman"/>
          <w:b/>
        </w:rPr>
        <w:t>.2015 г. №</w:t>
      </w:r>
      <w:r w:rsidR="00A92B9A">
        <w:rPr>
          <w:rFonts w:ascii="Times New Roman" w:hAnsi="Times New Roman" w:cs="Times New Roman"/>
          <w:b/>
        </w:rPr>
        <w:t xml:space="preserve"> </w:t>
      </w:r>
      <w:r w:rsidRPr="00A92B9A">
        <w:rPr>
          <w:rFonts w:ascii="Times New Roman" w:hAnsi="Times New Roman" w:cs="Times New Roman"/>
          <w:b/>
        </w:rPr>
        <w:t>3</w:t>
      </w:r>
      <w:r w:rsidR="00A92B9A">
        <w:rPr>
          <w:rFonts w:ascii="Times New Roman" w:hAnsi="Times New Roman" w:cs="Times New Roman"/>
          <w:b/>
        </w:rPr>
        <w:t>9</w:t>
      </w:r>
      <w:r w:rsidRPr="00A92B9A">
        <w:rPr>
          <w:rFonts w:ascii="Times New Roman" w:hAnsi="Times New Roman" w:cs="Times New Roman"/>
          <w:b/>
        </w:rPr>
        <w:t>-п «</w:t>
      </w:r>
      <w:r w:rsidR="00A92B9A" w:rsidRPr="00A92B9A">
        <w:rPr>
          <w:rFonts w:ascii="Times New Roman" w:hAnsi="Times New Roman" w:cs="Times New Roman"/>
          <w:b/>
        </w:rPr>
        <w:t>Об утверждении административного регламента</w:t>
      </w:r>
      <w:r w:rsidR="00A92B9A" w:rsidRPr="00A92B9A">
        <w:rPr>
          <w:rFonts w:ascii="Times New Roman" w:hAnsi="Times New Roman" w:cs="Times New Roman"/>
          <w:b/>
          <w:bCs/>
        </w:rPr>
        <w:t xml:space="preserve"> администрации Илья-Высоковского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="00A92B9A" w:rsidRPr="00A92B9A">
        <w:rPr>
          <w:rFonts w:ascii="Times New Roman" w:hAnsi="Times New Roman" w:cs="Times New Roman"/>
          <w:b/>
          <w:bCs/>
        </w:rPr>
        <w:t>контроля за</w:t>
      </w:r>
      <w:proofErr w:type="gramEnd"/>
      <w:r w:rsidR="00A92B9A" w:rsidRPr="00A92B9A">
        <w:rPr>
          <w:rFonts w:ascii="Times New Roman" w:hAnsi="Times New Roman" w:cs="Times New Roman"/>
          <w:b/>
          <w:bCs/>
        </w:rPr>
        <w:t xml:space="preserve"> использованием земель на территории Илья-Высоковского сельского поселения Пучежского муниципального района Ивановской области»</w:t>
      </w:r>
    </w:p>
    <w:p w:rsidR="006F3BD9" w:rsidRPr="00A92B9A" w:rsidRDefault="006F3BD9" w:rsidP="006F3BD9">
      <w:pPr>
        <w:pStyle w:val="3"/>
        <w:jc w:val="center"/>
        <w:rPr>
          <w:rFonts w:ascii="Times New Roman" w:hAnsi="Times New Roman" w:cs="Times New Roman"/>
          <w:b/>
          <w:bCs/>
        </w:rPr>
      </w:pPr>
    </w:p>
    <w:p w:rsidR="00E86351" w:rsidRPr="001B3860" w:rsidRDefault="00BB55C5" w:rsidP="001B3860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A92B9A">
        <w:rPr>
          <w:rFonts w:ascii="Times New Roman" w:hAnsi="Times New Roman" w:cs="Times New Roman"/>
        </w:rPr>
        <w:t xml:space="preserve">             </w:t>
      </w:r>
      <w:r w:rsidR="00032EA6" w:rsidRPr="00A92B9A">
        <w:rPr>
          <w:rFonts w:ascii="Times New Roman" w:hAnsi="Times New Roman" w:cs="Times New Roman"/>
          <w:bCs/>
        </w:rPr>
        <w:t xml:space="preserve">В соответствии с </w:t>
      </w:r>
      <w:r w:rsidR="00032EA6" w:rsidRPr="00A92B9A">
        <w:rPr>
          <w:rFonts w:ascii="Times New Roman" w:hAnsi="Times New Roman" w:cs="Times New Roman"/>
        </w:rPr>
        <w:t>постановлением Правительства Российской Федерации от 03.04.2020 г. № 438 «</w:t>
      </w:r>
      <w:r w:rsidR="00032EA6" w:rsidRPr="00A92B9A">
        <w:rPr>
          <w:rFonts w:ascii="Times New Roman" w:hAnsi="Times New Roman" w:cs="Times New Roman"/>
          <w:bCs/>
        </w:rPr>
        <w:t>Об особенностях осуществления в 2020 году государственного контрол</w:t>
      </w:r>
      <w:proofErr w:type="gramStart"/>
      <w:r w:rsidR="00032EA6" w:rsidRPr="00A92B9A">
        <w:rPr>
          <w:rFonts w:ascii="Times New Roman" w:hAnsi="Times New Roman" w:cs="Times New Roman"/>
          <w:bCs/>
        </w:rPr>
        <w:t>я(</w:t>
      </w:r>
      <w:proofErr w:type="gramEnd"/>
      <w:r w:rsidR="00032EA6" w:rsidRPr="00A92B9A">
        <w:rPr>
          <w:rFonts w:ascii="Times New Roman" w:hAnsi="Times New Roman" w:cs="Times New Roman"/>
          <w:bCs/>
        </w:rPr>
        <w:t>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на основании  представления прокуратуры Пучежского района</w:t>
      </w:r>
      <w:r w:rsidR="00E86351" w:rsidRPr="00A92B9A">
        <w:rPr>
          <w:rFonts w:ascii="Times New Roman" w:hAnsi="Times New Roman" w:cs="Times New Roman"/>
          <w:bCs/>
        </w:rPr>
        <w:t xml:space="preserve"> от  21.04.2020 г. № 02-19-2020</w:t>
      </w:r>
      <w:r w:rsidR="00A92B9A">
        <w:rPr>
          <w:rFonts w:ascii="Times New Roman" w:hAnsi="Times New Roman" w:cs="Times New Roman"/>
          <w:bCs/>
        </w:rPr>
        <w:t xml:space="preserve"> администрация Илья-Высоковского сельского поселения</w:t>
      </w:r>
    </w:p>
    <w:p w:rsidR="00BB55C5" w:rsidRPr="00A92B9A" w:rsidRDefault="00BB55C5" w:rsidP="00A92B9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2B9A">
        <w:rPr>
          <w:rFonts w:ascii="Times New Roman" w:hAnsi="Times New Roman" w:cs="Times New Roman"/>
          <w:sz w:val="24"/>
          <w:szCs w:val="24"/>
        </w:rPr>
        <w:t>ПОСТАНОВЛЯ</w:t>
      </w:r>
      <w:r w:rsidR="00A92B9A">
        <w:rPr>
          <w:rFonts w:ascii="Times New Roman" w:hAnsi="Times New Roman" w:cs="Times New Roman"/>
          <w:sz w:val="24"/>
          <w:szCs w:val="24"/>
        </w:rPr>
        <w:t>ЕТ</w:t>
      </w:r>
      <w:r w:rsidRPr="00A92B9A">
        <w:rPr>
          <w:rFonts w:ascii="Times New Roman" w:hAnsi="Times New Roman" w:cs="Times New Roman"/>
          <w:sz w:val="24"/>
          <w:szCs w:val="24"/>
        </w:rPr>
        <w:t>:</w:t>
      </w:r>
    </w:p>
    <w:p w:rsidR="00BB55C5" w:rsidRPr="00A92B9A" w:rsidRDefault="00032EA6" w:rsidP="00A92B9A">
      <w:pPr>
        <w:pStyle w:val="ConsPlusNormal"/>
        <w:widowControl/>
        <w:numPr>
          <w:ilvl w:val="0"/>
          <w:numId w:val="3"/>
        </w:numPr>
        <w:ind w:left="0" w:firstLine="357"/>
        <w:rPr>
          <w:rFonts w:ascii="Times New Roman" w:hAnsi="Times New Roman" w:cs="Times New Roman"/>
          <w:sz w:val="24"/>
          <w:szCs w:val="24"/>
        </w:rPr>
      </w:pPr>
      <w:r w:rsidRPr="00A92B9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B55C5" w:rsidRPr="00A92B9A">
        <w:rPr>
          <w:rFonts w:ascii="Times New Roman" w:hAnsi="Times New Roman" w:cs="Times New Roman"/>
          <w:sz w:val="24"/>
          <w:szCs w:val="24"/>
        </w:rPr>
        <w:t>регламент</w:t>
      </w:r>
      <w:r w:rsidR="00BB55C5" w:rsidRPr="00A92B9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A92B9A" w:rsidRPr="00A92B9A">
        <w:rPr>
          <w:rFonts w:ascii="Times New Roman" w:hAnsi="Times New Roman" w:cs="Times New Roman"/>
          <w:bCs/>
          <w:sz w:val="24"/>
          <w:szCs w:val="24"/>
        </w:rPr>
        <w:t>Илья-Высоковского</w:t>
      </w:r>
      <w:r w:rsidR="00BB55C5" w:rsidRPr="00A9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="00BB55C5" w:rsidRPr="00A92B9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BB55C5" w:rsidRPr="00A92B9A">
        <w:rPr>
          <w:rFonts w:ascii="Times New Roman" w:hAnsi="Times New Roman" w:cs="Times New Roman"/>
          <w:bCs/>
          <w:sz w:val="24"/>
          <w:szCs w:val="24"/>
        </w:rPr>
        <w:t xml:space="preserve"> использованием земель на территории </w:t>
      </w:r>
      <w:r w:rsidR="00A92B9A" w:rsidRPr="00A92B9A">
        <w:rPr>
          <w:rFonts w:ascii="Times New Roman" w:hAnsi="Times New Roman" w:cs="Times New Roman"/>
          <w:bCs/>
          <w:sz w:val="24"/>
          <w:szCs w:val="24"/>
        </w:rPr>
        <w:t>Илья-Высоковского</w:t>
      </w:r>
      <w:r w:rsidR="00BB55C5" w:rsidRPr="00A9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Пучежского муниципального района Ивановской области </w:t>
      </w:r>
      <w:r w:rsidR="00D17332" w:rsidRPr="00A92B9A">
        <w:rPr>
          <w:rFonts w:ascii="Times New Roman" w:hAnsi="Times New Roman" w:cs="Times New Roman"/>
          <w:bCs/>
          <w:sz w:val="24"/>
          <w:szCs w:val="24"/>
        </w:rPr>
        <w:t>разделом</w:t>
      </w:r>
      <w:r w:rsidRPr="00A92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492" w:rsidRPr="00A92B9A">
        <w:rPr>
          <w:rFonts w:ascii="Times New Roman" w:hAnsi="Times New Roman" w:cs="Times New Roman"/>
          <w:bCs/>
          <w:sz w:val="24"/>
          <w:szCs w:val="24"/>
        </w:rPr>
        <w:t>6 следующего содержания:</w:t>
      </w:r>
    </w:p>
    <w:p w:rsidR="00032EA6" w:rsidRPr="001B3860" w:rsidRDefault="00032EA6" w:rsidP="001B3860">
      <w:pPr>
        <w:pStyle w:val="ConsPlusNormal"/>
        <w:widowControl/>
        <w:ind w:firstLine="357"/>
        <w:rPr>
          <w:rFonts w:ascii="Times New Roman" w:hAnsi="Times New Roman" w:cs="Times New Roman"/>
          <w:bCs/>
          <w:sz w:val="24"/>
          <w:szCs w:val="24"/>
        </w:rPr>
      </w:pPr>
      <w:r w:rsidRPr="001B3860">
        <w:rPr>
          <w:rFonts w:ascii="Times New Roman" w:hAnsi="Times New Roman" w:cs="Times New Roman"/>
          <w:bCs/>
          <w:sz w:val="24"/>
          <w:szCs w:val="24"/>
        </w:rPr>
        <w:t xml:space="preserve">«6. Особенность </w:t>
      </w:r>
      <w:r w:rsidR="00276522" w:rsidRPr="001B3860">
        <w:rPr>
          <w:rFonts w:ascii="Times New Roman" w:hAnsi="Times New Roman" w:cs="Times New Roman"/>
          <w:bCs/>
          <w:sz w:val="24"/>
          <w:szCs w:val="24"/>
        </w:rPr>
        <w:t xml:space="preserve">посуществления муниципального контроля </w:t>
      </w:r>
      <w:r w:rsidR="006B4827" w:rsidRPr="001B3860">
        <w:rPr>
          <w:rFonts w:ascii="Times New Roman" w:hAnsi="Times New Roman" w:cs="Times New Roman"/>
          <w:bCs/>
          <w:sz w:val="24"/>
          <w:szCs w:val="24"/>
        </w:rPr>
        <w:t xml:space="preserve"> в 2020 году</w:t>
      </w:r>
      <w:r w:rsidR="00F20492" w:rsidRPr="001B3860">
        <w:rPr>
          <w:rFonts w:ascii="Times New Roman" w:hAnsi="Times New Roman" w:cs="Times New Roman"/>
          <w:bCs/>
          <w:sz w:val="24"/>
          <w:szCs w:val="24"/>
        </w:rPr>
        <w:t>.</w:t>
      </w:r>
    </w:p>
    <w:p w:rsidR="00915B42" w:rsidRPr="001B3860" w:rsidRDefault="00915B42" w:rsidP="001B3860">
      <w:pPr>
        <w:shd w:val="clear" w:color="auto" w:fill="FFFFFF"/>
        <w:rPr>
          <w:rFonts w:ascii="Times New Roman" w:hAnsi="Times New Roman" w:cs="Times New Roman"/>
        </w:rPr>
      </w:pPr>
      <w:r w:rsidRPr="001B3860">
        <w:rPr>
          <w:rFonts w:ascii="Times New Roman" w:hAnsi="Times New Roman" w:cs="Times New Roman"/>
        </w:rPr>
        <w:t xml:space="preserve"> 6.1</w:t>
      </w:r>
      <w:proofErr w:type="gramStart"/>
      <w:r w:rsidRPr="001B3860">
        <w:rPr>
          <w:rFonts w:ascii="Times New Roman" w:hAnsi="Times New Roman" w:cs="Times New Roman"/>
        </w:rPr>
        <w:t xml:space="preserve"> У</w:t>
      </w:r>
      <w:proofErr w:type="gramEnd"/>
      <w:r w:rsidRPr="001B3860">
        <w:rPr>
          <w:rFonts w:ascii="Times New Roman" w:hAnsi="Times New Roman" w:cs="Times New Roman"/>
        </w:rPr>
        <w:t>становить, что в 2020 году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1B3860">
          <w:rPr>
            <w:rFonts w:ascii="Times New Roman" w:hAnsi="Times New Roman" w:cs="Times New Roman"/>
          </w:rPr>
          <w:t>статьей 4</w:t>
        </w:r>
      </w:hyperlink>
      <w:r w:rsidRPr="001B3860">
        <w:rPr>
          <w:rFonts w:ascii="Times New Roman" w:hAnsi="Times New Roman" w:cs="Times New Roman"/>
        </w:rPr>
        <w:t> Федерального закона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0" w:name="dst100006"/>
      <w:bookmarkEnd w:id="0"/>
      <w:r w:rsidRPr="001B3860">
        <w:rPr>
          <w:rFonts w:ascii="Times New Roman" w:hAnsi="Times New Roman" w:cs="Times New Roman"/>
        </w:rPr>
        <w:t xml:space="preserve">а) внеплановые проверки, </w:t>
      </w:r>
      <w:proofErr w:type="gramStart"/>
      <w:r w:rsidRPr="001B3860">
        <w:rPr>
          <w:rFonts w:ascii="Times New Roman" w:hAnsi="Times New Roman" w:cs="Times New Roman"/>
        </w:rPr>
        <w:t>основаниями</w:t>
      </w:r>
      <w:proofErr w:type="gramEnd"/>
      <w:r w:rsidRPr="001B3860">
        <w:rPr>
          <w:rFonts w:ascii="Times New Roman" w:hAnsi="Times New Roman" w:cs="Times New Roman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1" w:name="dst100007"/>
      <w:bookmarkEnd w:id="1"/>
      <w:r w:rsidRPr="001B3860">
        <w:rPr>
          <w:rFonts w:ascii="Times New Roman" w:hAnsi="Times New Roman" w:cs="Times New Roman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2" w:name="dst100008"/>
      <w:bookmarkEnd w:id="2"/>
      <w:proofErr w:type="gramStart"/>
      <w:r w:rsidRPr="001B3860">
        <w:rPr>
          <w:rFonts w:ascii="Times New Roman" w:hAnsi="Times New Roman" w:cs="Times New Roman"/>
        </w:rPr>
        <w:lastRenderedPageBreak/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3" w:name="dst100009"/>
      <w:bookmarkEnd w:id="3"/>
      <w:r w:rsidRPr="001B3860">
        <w:rPr>
          <w:rFonts w:ascii="Times New Roman" w:hAnsi="Times New Roman" w:cs="Times New Roman"/>
        </w:rPr>
        <w:t xml:space="preserve">г) внеплановые проверки, </w:t>
      </w:r>
      <w:proofErr w:type="gramStart"/>
      <w:r w:rsidRPr="001B3860">
        <w:rPr>
          <w:rFonts w:ascii="Times New Roman" w:hAnsi="Times New Roman" w:cs="Times New Roman"/>
        </w:rPr>
        <w:t>основания</w:t>
      </w:r>
      <w:proofErr w:type="gramEnd"/>
      <w:r w:rsidRPr="001B3860">
        <w:rPr>
          <w:rFonts w:ascii="Times New Roman" w:hAnsi="Times New Roman" w:cs="Times New Roman"/>
        </w:rPr>
        <w:t xml:space="preserve"> для проведения которых установлены </w:t>
      </w:r>
      <w:hyperlink r:id="rId6" w:anchor="dst317" w:history="1">
        <w:r w:rsidRPr="001B3860">
          <w:rPr>
            <w:rFonts w:ascii="Times New Roman" w:hAnsi="Times New Roman" w:cs="Times New Roman"/>
          </w:rPr>
          <w:t>пунктом 1.1 части 2 статьи 10</w:t>
        </w:r>
      </w:hyperlink>
      <w:r w:rsidRPr="001B3860">
        <w:rPr>
          <w:rFonts w:ascii="Times New Roman" w:hAnsi="Times New Roman" w:cs="Times New Roman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 </w:t>
      </w:r>
      <w:hyperlink r:id="rId7" w:anchor="dst100252" w:history="1">
        <w:r w:rsidRPr="001B3860">
          <w:rPr>
            <w:rFonts w:ascii="Times New Roman" w:hAnsi="Times New Roman" w:cs="Times New Roman"/>
          </w:rPr>
          <w:t>пунктом 4 части 10 статьи 19</w:t>
        </w:r>
      </w:hyperlink>
      <w:r w:rsidRPr="001B3860">
        <w:rPr>
          <w:rFonts w:ascii="Times New Roman" w:hAnsi="Times New Roman" w:cs="Times New Roman"/>
        </w:rPr>
        <w:t> Федерального закона "О лицензировании отдельных видов деятельности";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4" w:name="dst100010"/>
      <w:bookmarkEnd w:id="4"/>
      <w:proofErr w:type="spellStart"/>
      <w:r w:rsidRPr="001B3860">
        <w:rPr>
          <w:rFonts w:ascii="Times New Roman" w:hAnsi="Times New Roman" w:cs="Times New Roman"/>
        </w:rPr>
        <w:t>д</w:t>
      </w:r>
      <w:proofErr w:type="spellEnd"/>
      <w:r w:rsidRPr="001B3860">
        <w:rPr>
          <w:rFonts w:ascii="Times New Roman" w:hAnsi="Times New Roman" w:cs="Times New Roman"/>
        </w:rPr>
        <w:t xml:space="preserve">) внеплановые проверки, назначенные в целях проверки исполнения ранее выданного предписания, </w:t>
      </w:r>
      <w:proofErr w:type="gramStart"/>
      <w:r w:rsidRPr="001B3860">
        <w:rPr>
          <w:rFonts w:ascii="Times New Roman" w:hAnsi="Times New Roman" w:cs="Times New Roman"/>
        </w:rPr>
        <w:t>решение</w:t>
      </w:r>
      <w:proofErr w:type="gramEnd"/>
      <w:r w:rsidRPr="001B3860">
        <w:rPr>
          <w:rFonts w:ascii="Times New Roman" w:hAnsi="Times New Roman" w:cs="Times New Roman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5" w:name="dst100011"/>
      <w:bookmarkEnd w:id="5"/>
      <w:r w:rsidRPr="001B3860">
        <w:rPr>
          <w:rFonts w:ascii="Times New Roman" w:hAnsi="Times New Roman" w:cs="Times New Roman"/>
        </w:rPr>
        <w:t xml:space="preserve">6.2. Установить, что в 2020 году при осуществлении </w:t>
      </w:r>
      <w:r w:rsidR="00F20492" w:rsidRPr="001B3860">
        <w:rPr>
          <w:rFonts w:ascii="Times New Roman" w:hAnsi="Times New Roman" w:cs="Times New Roman"/>
        </w:rPr>
        <w:t xml:space="preserve">муниципального контроля </w:t>
      </w:r>
      <w:r w:rsidRPr="001B3860">
        <w:rPr>
          <w:rFonts w:ascii="Times New Roman" w:hAnsi="Times New Roman" w:cs="Times New Roman"/>
        </w:rPr>
        <w:t>в отношении юридических лиц и индивидуальных предпринимателей, не указанных в </w:t>
      </w:r>
      <w:hyperlink r:id="rId8" w:anchor="dst100005" w:history="1">
        <w:r w:rsidRPr="001B3860">
          <w:rPr>
            <w:rFonts w:ascii="Times New Roman" w:hAnsi="Times New Roman" w:cs="Times New Roman"/>
          </w:rPr>
          <w:t xml:space="preserve">пункте </w:t>
        </w:r>
        <w:r w:rsidR="00E86351" w:rsidRPr="001B3860">
          <w:rPr>
            <w:rFonts w:ascii="Times New Roman" w:hAnsi="Times New Roman" w:cs="Times New Roman"/>
          </w:rPr>
          <w:t>6.</w:t>
        </w:r>
        <w:r w:rsidRPr="001B3860">
          <w:rPr>
            <w:rFonts w:ascii="Times New Roman" w:hAnsi="Times New Roman" w:cs="Times New Roman"/>
          </w:rPr>
          <w:t>1</w:t>
        </w:r>
      </w:hyperlink>
      <w:r w:rsidRPr="001B3860">
        <w:rPr>
          <w:rFonts w:ascii="Times New Roman" w:hAnsi="Times New Roman" w:cs="Times New Roman"/>
        </w:rPr>
        <w:t> настоящего постановления, проводятся только: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6" w:name="dst100012"/>
      <w:bookmarkEnd w:id="6"/>
      <w:r w:rsidRPr="001B3860">
        <w:rPr>
          <w:rFonts w:ascii="Times New Roman" w:hAnsi="Times New Roman" w:cs="Times New Roman"/>
        </w:rPr>
        <w:t>а) внеплановые проверки, указанные в </w:t>
      </w:r>
      <w:hyperlink r:id="rId9" w:anchor="dst100005" w:history="1">
        <w:r w:rsidRPr="001B3860">
          <w:rPr>
            <w:rFonts w:ascii="Times New Roman" w:hAnsi="Times New Roman" w:cs="Times New Roman"/>
          </w:rPr>
          <w:t xml:space="preserve">пункте </w:t>
        </w:r>
        <w:r w:rsidR="00E86351" w:rsidRPr="001B3860">
          <w:rPr>
            <w:rFonts w:ascii="Times New Roman" w:hAnsi="Times New Roman" w:cs="Times New Roman"/>
          </w:rPr>
          <w:t>6.</w:t>
        </w:r>
        <w:r w:rsidRPr="001B3860">
          <w:rPr>
            <w:rFonts w:ascii="Times New Roman" w:hAnsi="Times New Roman" w:cs="Times New Roman"/>
          </w:rPr>
          <w:t>1</w:t>
        </w:r>
      </w:hyperlink>
      <w:r w:rsidRPr="001B3860">
        <w:rPr>
          <w:rFonts w:ascii="Times New Roman" w:hAnsi="Times New Roman" w:cs="Times New Roman"/>
        </w:rPr>
        <w:t> настоящего постановления;</w:t>
      </w:r>
    </w:p>
    <w:p w:rsidR="00915B42" w:rsidRPr="001B3860" w:rsidRDefault="00915B4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7" w:name="dst100033"/>
      <w:bookmarkEnd w:id="7"/>
      <w:r w:rsidRPr="001B3860">
        <w:rPr>
          <w:rFonts w:ascii="Times New Roman" w:hAnsi="Times New Roman" w:cs="Times New Roman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</w:t>
      </w:r>
    </w:p>
    <w:p w:rsidR="00F20492" w:rsidRPr="001B3860" w:rsidRDefault="00F2049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r w:rsidRPr="001B3860">
        <w:rPr>
          <w:rFonts w:ascii="Times New Roman" w:hAnsi="Times New Roman" w:cs="Times New Roman"/>
        </w:rPr>
        <w:t>6.3. Установить, что проверки, указанные в </w:t>
      </w:r>
      <w:hyperlink r:id="rId10" w:anchor="dst100005" w:history="1">
        <w:r w:rsidRPr="001B3860">
          <w:rPr>
            <w:rFonts w:ascii="Times New Roman" w:hAnsi="Times New Roman" w:cs="Times New Roman"/>
          </w:rPr>
          <w:t>пунктах 6.1</w:t>
        </w:r>
      </w:hyperlink>
      <w:r w:rsidRPr="001B3860">
        <w:rPr>
          <w:rFonts w:ascii="Times New Roman" w:hAnsi="Times New Roman" w:cs="Times New Roman"/>
        </w:rPr>
        <w:t> и 6.2   проводятся только с использованием средств дистанционного взаимодействия, в том числе аудио- или видеосвязи, за исключением случаев, указанных в </w:t>
      </w:r>
      <w:hyperlink r:id="rId11" w:anchor="dst100018" w:history="1">
        <w:r w:rsidRPr="001B3860">
          <w:rPr>
            <w:rFonts w:ascii="Times New Roman" w:hAnsi="Times New Roman" w:cs="Times New Roman"/>
          </w:rPr>
          <w:t>пункте 6.4</w:t>
        </w:r>
      </w:hyperlink>
      <w:r w:rsidRPr="001B3860">
        <w:rPr>
          <w:rFonts w:ascii="Times New Roman" w:hAnsi="Times New Roman" w:cs="Times New Roman"/>
        </w:rPr>
        <w:t xml:space="preserve"> </w:t>
      </w:r>
      <w:bookmarkStart w:id="8" w:name="dst100018"/>
      <w:bookmarkEnd w:id="8"/>
      <w:r w:rsidR="00E86351" w:rsidRPr="001B3860">
        <w:rPr>
          <w:rFonts w:ascii="Times New Roman" w:hAnsi="Times New Roman" w:cs="Times New Roman"/>
        </w:rPr>
        <w:t>настоящего постановления.</w:t>
      </w:r>
    </w:p>
    <w:p w:rsidR="00F20492" w:rsidRPr="001B3860" w:rsidRDefault="00F2049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r w:rsidRPr="001B3860">
        <w:rPr>
          <w:rFonts w:ascii="Times New Roman" w:hAnsi="Times New Roman" w:cs="Times New Roman"/>
        </w:rPr>
        <w:t xml:space="preserve"> 6.4. Выезд должностных лиц  органов муниципального контроля при проведении проверки допускается в следующих случаях:</w:t>
      </w:r>
    </w:p>
    <w:p w:rsidR="00F20492" w:rsidRPr="001B3860" w:rsidRDefault="00F2049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9" w:name="dst100019"/>
      <w:bookmarkEnd w:id="9"/>
      <w:r w:rsidRPr="001B3860">
        <w:rPr>
          <w:rFonts w:ascii="Times New Roman" w:hAnsi="Times New Roman" w:cs="Times New Roman"/>
        </w:rPr>
        <w:t>а) выезд должностных лиц органов муниципального контроля согласован органами прокуратуры в ходе согласования проведения проверок, указанных в </w:t>
      </w:r>
      <w:hyperlink r:id="rId12" w:anchor="dst100006" w:history="1">
        <w:r w:rsidRPr="001B3860">
          <w:rPr>
            <w:rFonts w:ascii="Times New Roman" w:hAnsi="Times New Roman" w:cs="Times New Roman"/>
          </w:rPr>
          <w:t>подпунктах "а"</w:t>
        </w:r>
      </w:hyperlink>
      <w:r w:rsidRPr="001B3860">
        <w:rPr>
          <w:rFonts w:ascii="Times New Roman" w:hAnsi="Times New Roman" w:cs="Times New Roman"/>
        </w:rPr>
        <w:t> и </w:t>
      </w:r>
      <w:hyperlink r:id="rId13" w:anchor="dst100007" w:history="1">
        <w:r w:rsidRPr="001B3860">
          <w:rPr>
            <w:rFonts w:ascii="Times New Roman" w:hAnsi="Times New Roman" w:cs="Times New Roman"/>
          </w:rPr>
          <w:t>"б" пункта 6. 1</w:t>
        </w:r>
      </w:hyperlink>
      <w:r w:rsidRPr="001B3860">
        <w:rPr>
          <w:rFonts w:ascii="Times New Roman" w:hAnsi="Times New Roman" w:cs="Times New Roman"/>
        </w:rPr>
        <w:t> настоящего постановления;</w:t>
      </w:r>
    </w:p>
    <w:p w:rsidR="00F20492" w:rsidRPr="001B3860" w:rsidRDefault="00F20492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bookmarkStart w:id="10" w:name="dst100020"/>
      <w:bookmarkEnd w:id="10"/>
      <w:r w:rsidRPr="001B3860">
        <w:rPr>
          <w:rFonts w:ascii="Times New Roman" w:hAnsi="Times New Roman" w:cs="Times New Roman"/>
        </w:rPr>
        <w:t>б) возможность выезда должностных лиц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 </w:t>
      </w:r>
      <w:hyperlink r:id="rId14" w:anchor="dst100008" w:history="1">
        <w:r w:rsidRPr="001B3860">
          <w:rPr>
            <w:rFonts w:ascii="Times New Roman" w:hAnsi="Times New Roman" w:cs="Times New Roman"/>
          </w:rPr>
          <w:t>подпункте "в" пункта 6.1</w:t>
        </w:r>
      </w:hyperlink>
      <w:r w:rsidR="00E86351" w:rsidRPr="001B3860">
        <w:rPr>
          <w:rFonts w:ascii="Times New Roman" w:hAnsi="Times New Roman" w:cs="Times New Roman"/>
        </w:rPr>
        <w:t xml:space="preserve"> настоящего постановления</w:t>
      </w:r>
      <w:r w:rsidRPr="001B3860">
        <w:rPr>
          <w:rFonts w:ascii="Times New Roman" w:hAnsi="Times New Roman" w:cs="Times New Roman"/>
        </w:rPr>
        <w:t>.</w:t>
      </w:r>
    </w:p>
    <w:p w:rsidR="00E86351" w:rsidRPr="001B3860" w:rsidRDefault="00E86351" w:rsidP="001B3860">
      <w:pPr>
        <w:shd w:val="clear" w:color="auto" w:fill="FFFFFF"/>
        <w:ind w:firstLine="540"/>
        <w:rPr>
          <w:rFonts w:ascii="Times New Roman" w:hAnsi="Times New Roman" w:cs="Times New Roman"/>
        </w:rPr>
      </w:pPr>
      <w:r w:rsidRPr="001B3860">
        <w:rPr>
          <w:rFonts w:ascii="Times New Roman" w:hAnsi="Times New Roman" w:cs="Times New Roman"/>
        </w:rPr>
        <w:t>6.5 Органам муниципального контроля  при поступлении ходатайств об отсрочке сроков исполнения ранее выданных предписаний в течение 10 рабочих дней после поступления таких ходатай</w:t>
      </w:r>
      <w:proofErr w:type="gramStart"/>
      <w:r w:rsidRPr="001B3860">
        <w:rPr>
          <w:rFonts w:ascii="Times New Roman" w:hAnsi="Times New Roman" w:cs="Times New Roman"/>
        </w:rPr>
        <w:t>ств пр</w:t>
      </w:r>
      <w:proofErr w:type="gramEnd"/>
      <w:r w:rsidRPr="001B3860">
        <w:rPr>
          <w:rFonts w:ascii="Times New Roman" w:hAnsi="Times New Roman" w:cs="Times New Roman"/>
        </w:rPr>
        <w:t>инимать решения о продлении сроков, за исключением предписаний, указанных в </w:t>
      </w:r>
      <w:hyperlink r:id="rId15" w:anchor="dst100010" w:history="1">
        <w:r w:rsidRPr="001B3860">
          <w:rPr>
            <w:rFonts w:ascii="Times New Roman" w:hAnsi="Times New Roman" w:cs="Times New Roman"/>
          </w:rPr>
          <w:t>подпункте "</w:t>
        </w:r>
        <w:proofErr w:type="spellStart"/>
        <w:r w:rsidRPr="001B3860">
          <w:rPr>
            <w:rFonts w:ascii="Times New Roman" w:hAnsi="Times New Roman" w:cs="Times New Roman"/>
          </w:rPr>
          <w:t>д</w:t>
        </w:r>
        <w:proofErr w:type="spellEnd"/>
        <w:r w:rsidRPr="001B3860">
          <w:rPr>
            <w:rFonts w:ascii="Times New Roman" w:hAnsi="Times New Roman" w:cs="Times New Roman"/>
          </w:rPr>
          <w:t>" пункта 6.1</w:t>
        </w:r>
      </w:hyperlink>
      <w:r w:rsidRPr="001B3860">
        <w:rPr>
          <w:rFonts w:ascii="Times New Roman" w:hAnsi="Times New Roman" w:cs="Times New Roman"/>
        </w:rPr>
        <w:t xml:space="preserve"> настоящего постановления»</w:t>
      </w:r>
      <w:r w:rsidR="00A92B9A" w:rsidRPr="001B3860">
        <w:rPr>
          <w:rFonts w:ascii="Times New Roman" w:hAnsi="Times New Roman" w:cs="Times New Roman"/>
        </w:rPr>
        <w:t>.</w:t>
      </w:r>
    </w:p>
    <w:p w:rsidR="006B4827" w:rsidRPr="001B3860" w:rsidRDefault="006B4827" w:rsidP="001B3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0F21" w:rsidRPr="001B3860" w:rsidRDefault="009D6F39" w:rsidP="001B386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860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Уставом и разместить на официальном сайте «Интернет».</w:t>
      </w:r>
    </w:p>
    <w:p w:rsidR="00A92B9A" w:rsidRPr="001B3860" w:rsidRDefault="00A92B9A" w:rsidP="001B386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F39" w:rsidRPr="001B3860" w:rsidRDefault="009D6F39" w:rsidP="001B386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860">
        <w:rPr>
          <w:rFonts w:ascii="Times New Roman" w:hAnsi="Times New Roman" w:cs="Times New Roman"/>
          <w:sz w:val="24"/>
          <w:szCs w:val="24"/>
        </w:rPr>
        <w:t>Постановление вступает в силу в соответствии с действующим законодательством.</w:t>
      </w:r>
    </w:p>
    <w:p w:rsidR="00A92B9A" w:rsidRPr="001B3860" w:rsidRDefault="00A92B9A" w:rsidP="001B386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F39" w:rsidRPr="001B3860" w:rsidRDefault="009D6F39" w:rsidP="001B386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8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386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D5A0A" w:rsidRPr="001B3860" w:rsidRDefault="003D5A0A" w:rsidP="001B386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6F39" w:rsidRPr="001B3860" w:rsidRDefault="009D6F39" w:rsidP="001B38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B9A" w:rsidRPr="001B3860" w:rsidRDefault="009D6F39" w:rsidP="001B38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B3860">
        <w:rPr>
          <w:rFonts w:ascii="Times New Roman" w:hAnsi="Times New Roman" w:cs="Times New Roman"/>
          <w:sz w:val="24"/>
          <w:szCs w:val="24"/>
        </w:rPr>
        <w:t>Глава</w:t>
      </w:r>
      <w:r w:rsidR="00A92B9A" w:rsidRPr="001B3860">
        <w:rPr>
          <w:rFonts w:ascii="Times New Roman" w:hAnsi="Times New Roman" w:cs="Times New Roman"/>
          <w:sz w:val="24"/>
          <w:szCs w:val="24"/>
        </w:rPr>
        <w:t xml:space="preserve">  Илья-Высоковского</w:t>
      </w:r>
      <w:r w:rsidR="003D5A0A" w:rsidRPr="001B3860">
        <w:rPr>
          <w:rFonts w:ascii="Times New Roman" w:hAnsi="Times New Roman" w:cs="Times New Roman"/>
          <w:sz w:val="24"/>
          <w:szCs w:val="24"/>
        </w:rPr>
        <w:t xml:space="preserve"> </w:t>
      </w:r>
      <w:r w:rsidRPr="001B38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2B9A" w:rsidRPr="001B3860">
        <w:rPr>
          <w:rFonts w:ascii="Times New Roman" w:hAnsi="Times New Roman" w:cs="Times New Roman"/>
          <w:sz w:val="24"/>
          <w:szCs w:val="24"/>
        </w:rPr>
        <w:t xml:space="preserve">                             И.В.Жабров</w:t>
      </w:r>
    </w:p>
    <w:p w:rsidR="009D6F39" w:rsidRPr="001B3860" w:rsidRDefault="00A92B9A" w:rsidP="001B386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B3860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  <w:r w:rsidR="006B4827" w:rsidRPr="001B3860">
        <w:rPr>
          <w:rFonts w:ascii="Times New Roman" w:hAnsi="Times New Roman" w:cs="Times New Roman"/>
          <w:sz w:val="24"/>
          <w:szCs w:val="24"/>
        </w:rPr>
        <w:tab/>
      </w:r>
      <w:r w:rsidR="006B4827" w:rsidRPr="001B3860">
        <w:rPr>
          <w:rFonts w:ascii="Times New Roman" w:hAnsi="Times New Roman" w:cs="Times New Roman"/>
          <w:sz w:val="24"/>
          <w:szCs w:val="24"/>
        </w:rPr>
        <w:tab/>
      </w:r>
      <w:r w:rsidR="006B4827" w:rsidRPr="001B3860">
        <w:rPr>
          <w:rFonts w:ascii="Times New Roman" w:hAnsi="Times New Roman" w:cs="Times New Roman"/>
          <w:sz w:val="24"/>
          <w:szCs w:val="24"/>
        </w:rPr>
        <w:tab/>
      </w:r>
      <w:r w:rsidR="006B4827" w:rsidRPr="001B3860">
        <w:rPr>
          <w:rFonts w:ascii="Times New Roman" w:hAnsi="Times New Roman" w:cs="Times New Roman"/>
          <w:sz w:val="24"/>
          <w:szCs w:val="24"/>
        </w:rPr>
        <w:tab/>
      </w:r>
    </w:p>
    <w:sectPr w:rsidR="009D6F39" w:rsidRPr="001B3860" w:rsidSect="00E8635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CFB"/>
    <w:multiLevelType w:val="hybridMultilevel"/>
    <w:tmpl w:val="188A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6988"/>
    <w:multiLevelType w:val="hybridMultilevel"/>
    <w:tmpl w:val="A8B8473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9C86342"/>
    <w:multiLevelType w:val="hybridMultilevel"/>
    <w:tmpl w:val="5ADAE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3A0A5D"/>
    <w:multiLevelType w:val="hybridMultilevel"/>
    <w:tmpl w:val="8842DCEC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D8C1354"/>
    <w:multiLevelType w:val="multilevel"/>
    <w:tmpl w:val="62BEA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E015E"/>
    <w:multiLevelType w:val="multilevel"/>
    <w:tmpl w:val="2910D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D2B56"/>
    <w:multiLevelType w:val="hybridMultilevel"/>
    <w:tmpl w:val="6102E7E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CAE6A6B"/>
    <w:multiLevelType w:val="hybridMultilevel"/>
    <w:tmpl w:val="BC28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15BD"/>
    <w:rsid w:val="00032EA6"/>
    <w:rsid w:val="00043EB3"/>
    <w:rsid w:val="00055A3C"/>
    <w:rsid w:val="000C15BD"/>
    <w:rsid w:val="000D3654"/>
    <w:rsid w:val="0018634E"/>
    <w:rsid w:val="001B3860"/>
    <w:rsid w:val="00276522"/>
    <w:rsid w:val="00282EA2"/>
    <w:rsid w:val="002C6602"/>
    <w:rsid w:val="003D5A0A"/>
    <w:rsid w:val="003F6CFE"/>
    <w:rsid w:val="00400632"/>
    <w:rsid w:val="00424D1A"/>
    <w:rsid w:val="004464E8"/>
    <w:rsid w:val="004A4DEA"/>
    <w:rsid w:val="004B720A"/>
    <w:rsid w:val="004C7A3D"/>
    <w:rsid w:val="004F6290"/>
    <w:rsid w:val="00510F21"/>
    <w:rsid w:val="005364F0"/>
    <w:rsid w:val="005A0D71"/>
    <w:rsid w:val="005F31CF"/>
    <w:rsid w:val="00663F90"/>
    <w:rsid w:val="006B4827"/>
    <w:rsid w:val="006C7308"/>
    <w:rsid w:val="006F3BD9"/>
    <w:rsid w:val="006F4339"/>
    <w:rsid w:val="00722301"/>
    <w:rsid w:val="00754928"/>
    <w:rsid w:val="007816F4"/>
    <w:rsid w:val="007B360A"/>
    <w:rsid w:val="00807693"/>
    <w:rsid w:val="008160D2"/>
    <w:rsid w:val="00837971"/>
    <w:rsid w:val="0084656E"/>
    <w:rsid w:val="00880224"/>
    <w:rsid w:val="008B3F1D"/>
    <w:rsid w:val="008F694C"/>
    <w:rsid w:val="00915B42"/>
    <w:rsid w:val="00950480"/>
    <w:rsid w:val="009D6F39"/>
    <w:rsid w:val="00A2175F"/>
    <w:rsid w:val="00A678A0"/>
    <w:rsid w:val="00A83AB4"/>
    <w:rsid w:val="00A92035"/>
    <w:rsid w:val="00A92B9A"/>
    <w:rsid w:val="00B55BEE"/>
    <w:rsid w:val="00B629EE"/>
    <w:rsid w:val="00B74BB8"/>
    <w:rsid w:val="00B95C4E"/>
    <w:rsid w:val="00BB55C5"/>
    <w:rsid w:val="00BD10DD"/>
    <w:rsid w:val="00BD1B71"/>
    <w:rsid w:val="00C037EF"/>
    <w:rsid w:val="00C10B20"/>
    <w:rsid w:val="00C12D45"/>
    <w:rsid w:val="00C150D6"/>
    <w:rsid w:val="00C343CF"/>
    <w:rsid w:val="00C358DF"/>
    <w:rsid w:val="00C362F2"/>
    <w:rsid w:val="00C50347"/>
    <w:rsid w:val="00C61ABF"/>
    <w:rsid w:val="00C710B4"/>
    <w:rsid w:val="00D17332"/>
    <w:rsid w:val="00DC0344"/>
    <w:rsid w:val="00DE6092"/>
    <w:rsid w:val="00E25034"/>
    <w:rsid w:val="00E30AEF"/>
    <w:rsid w:val="00E33772"/>
    <w:rsid w:val="00E36315"/>
    <w:rsid w:val="00E57FA4"/>
    <w:rsid w:val="00E86351"/>
    <w:rsid w:val="00EA3070"/>
    <w:rsid w:val="00EA3541"/>
    <w:rsid w:val="00EC7FE8"/>
    <w:rsid w:val="00EF32D7"/>
    <w:rsid w:val="00EF4A76"/>
    <w:rsid w:val="00F20492"/>
    <w:rsid w:val="00F80CE3"/>
    <w:rsid w:val="00F84E08"/>
    <w:rsid w:val="00FE67FC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15BD"/>
    <w:pPr>
      <w:outlineLvl w:val="2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15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15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99"/>
    <w:rsid w:val="000C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15BD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15BD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0C15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0C15BD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C15BD"/>
    <w:pPr>
      <w:jc w:val="both"/>
    </w:pPr>
    <w:rPr>
      <w:rFonts w:ascii="Arial" w:hAnsi="Arial" w:cs="Times New Roman"/>
    </w:rPr>
  </w:style>
  <w:style w:type="paragraph" w:customStyle="1" w:styleId="a9">
    <w:name w:val="Прижатый влево"/>
    <w:basedOn w:val="a"/>
    <w:next w:val="a"/>
    <w:uiPriority w:val="99"/>
    <w:rsid w:val="000C15BD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unhideWhenUsed/>
    <w:rsid w:val="000C1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15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D5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114/" TargetMode="External"/><Relationship Id="rId13" Type="http://schemas.openxmlformats.org/officeDocument/2006/relationships/hyperlink" Target="http://www.consultant.ru/document/cons_doc_LAW_3511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198/6cba7e8b9cf537d22c93c05ff386cc7a24f37e84/" TargetMode="External"/><Relationship Id="rId12" Type="http://schemas.openxmlformats.org/officeDocument/2006/relationships/hyperlink" Target="http://www.consultant.ru/document/cons_doc_LAW_35111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590/27650359c98f25ee0dd36771b5c50565552b6eb3/" TargetMode="External"/><Relationship Id="rId11" Type="http://schemas.openxmlformats.org/officeDocument/2006/relationships/hyperlink" Target="http://www.consultant.ru/document/cons_doc_LAW_351114/" TargetMode="External"/><Relationship Id="rId5" Type="http://schemas.openxmlformats.org/officeDocument/2006/relationships/hyperlink" Target="http://www.consultant.ru/document/cons_doc_LAW_349150/08b3ecbcdc9a360ad1dc314150a6328886703356/" TargetMode="External"/><Relationship Id="rId15" Type="http://schemas.openxmlformats.org/officeDocument/2006/relationships/hyperlink" Target="http://www.consultant.ru/document/cons_doc_LAW_351114/" TargetMode="External"/><Relationship Id="rId10" Type="http://schemas.openxmlformats.org/officeDocument/2006/relationships/hyperlink" Target="http://www.consultant.ru/document/cons_doc_LAW_3511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114/" TargetMode="External"/><Relationship Id="rId14" Type="http://schemas.openxmlformats.org/officeDocument/2006/relationships/hyperlink" Target="http://www.consultant.ru/document/cons_doc_LAW_3511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bux24</cp:lastModifiedBy>
  <cp:revision>4</cp:revision>
  <cp:lastPrinted>2020-06-09T08:32:00Z</cp:lastPrinted>
  <dcterms:created xsi:type="dcterms:W3CDTF">2020-06-09T07:46:00Z</dcterms:created>
  <dcterms:modified xsi:type="dcterms:W3CDTF">2020-06-09T08:33:00Z</dcterms:modified>
</cp:coreProperties>
</file>