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C8" w:rsidRDefault="001D2DC8" w:rsidP="001D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</w:t>
      </w:r>
    </w:p>
    <w:p w:rsidR="001D2DC8" w:rsidRDefault="001D2DC8" w:rsidP="001D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1D2DC8" w:rsidRDefault="001D2DC8" w:rsidP="001D2DC8">
      <w:pPr>
        <w:jc w:val="center"/>
        <w:rPr>
          <w:b/>
          <w:sz w:val="28"/>
          <w:szCs w:val="28"/>
        </w:rPr>
      </w:pPr>
    </w:p>
    <w:p w:rsidR="001D2DC8" w:rsidRDefault="001D2DC8" w:rsidP="001D2D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D2DC8" w:rsidRDefault="001D2DC8" w:rsidP="001D2DC8">
      <w:pPr>
        <w:jc w:val="center"/>
        <w:rPr>
          <w:b/>
          <w:sz w:val="32"/>
          <w:szCs w:val="32"/>
        </w:rPr>
      </w:pPr>
    </w:p>
    <w:p w:rsidR="001D2DC8" w:rsidRDefault="001D2DC8" w:rsidP="001D2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F108A">
        <w:rPr>
          <w:b/>
          <w:sz w:val="28"/>
          <w:szCs w:val="28"/>
        </w:rPr>
        <w:t>2</w:t>
      </w:r>
      <w:r w:rsidR="001F77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EF10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0.2017 г.                                                                                 № </w:t>
      </w:r>
      <w:r w:rsidR="00647566">
        <w:rPr>
          <w:b/>
          <w:sz w:val="28"/>
          <w:szCs w:val="28"/>
        </w:rPr>
        <w:t>111</w:t>
      </w:r>
      <w:r>
        <w:rPr>
          <w:b/>
          <w:sz w:val="28"/>
          <w:szCs w:val="28"/>
        </w:rPr>
        <w:t>-п</w:t>
      </w:r>
    </w:p>
    <w:p w:rsidR="001D2DC8" w:rsidRDefault="001D2DC8" w:rsidP="001D2DC8">
      <w:pPr>
        <w:rPr>
          <w:b/>
          <w:sz w:val="28"/>
          <w:szCs w:val="28"/>
        </w:rPr>
      </w:pPr>
    </w:p>
    <w:p w:rsidR="001D2DC8" w:rsidRDefault="001D2DC8" w:rsidP="001D2D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1D2DC8" w:rsidRDefault="001D2DC8" w:rsidP="001D2DC8">
      <w:pPr>
        <w:jc w:val="center"/>
        <w:rPr>
          <w:b/>
          <w:sz w:val="28"/>
          <w:szCs w:val="28"/>
        </w:rPr>
      </w:pPr>
    </w:p>
    <w:p w:rsidR="001D2DC8" w:rsidRDefault="001D2DC8" w:rsidP="001D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муниципального имущества, являющегося собственностью Илья-Высоковского сельского поселения</w:t>
      </w:r>
    </w:p>
    <w:p w:rsidR="001D2DC8" w:rsidRDefault="001D2DC8" w:rsidP="001D2DC8">
      <w:pPr>
        <w:jc w:val="center"/>
        <w:rPr>
          <w:sz w:val="28"/>
          <w:szCs w:val="28"/>
        </w:rPr>
      </w:pPr>
    </w:p>
    <w:p w:rsidR="001D2DC8" w:rsidRDefault="001D2DC8" w:rsidP="001D2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D2DC8" w:rsidRDefault="001D2DC8" w:rsidP="001D2DC8">
      <w:pPr>
        <w:pStyle w:val="2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п. 2, ст. 18 Федерального закона от 21.12.2001 г. № 178-ФЗ «О приватизации государственного и муниципального имущества», решением Совета Илья-Высоковского сельского поселения от 23.05.2008 г. № 24 «Об утверждении Положения о порядке управления муниципальным имуществом, входящим в состав местной казны Илья-Высоковского сельского поселения», администрация Илья-Высоковского сельского поселения  </w:t>
      </w:r>
    </w:p>
    <w:p w:rsidR="001D2DC8" w:rsidRDefault="001D2DC8" w:rsidP="001D2DC8"/>
    <w:p w:rsidR="001D2DC8" w:rsidRDefault="001D2DC8" w:rsidP="001D2DC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2DC8" w:rsidRDefault="001D2DC8" w:rsidP="001D2DC8">
      <w:pPr>
        <w:rPr>
          <w:sz w:val="28"/>
          <w:szCs w:val="28"/>
        </w:rPr>
      </w:pP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Приватизировать муниципальное имущество, являющееся собственностью Илья-Высоковского сельского поселения, в соответствии с приложением.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  Установить способ приватизации – продажа на аукционе открытом по составу участников.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 Установить форму подачи предложений о цене – открытая форма подачи предложений о цене.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Установить начальную цену продажи – (цена первоначального предложения) на основании отчета об оценке, составленного независимым оценщиком, в соответствии с приложением к настоящему постановлению.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   Установить шаг аукциона – 1% начальной цены продажи.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   Предусмотреть оплату единовременным платежом в течение 30 </w:t>
      </w:r>
      <w:r w:rsidR="003604D0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 купли-продажи.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    Постановление вступает в силу с момента  подписания.</w:t>
      </w:r>
    </w:p>
    <w:p w:rsidR="001D2DC8" w:rsidRDefault="001D2DC8" w:rsidP="001D2DC8">
      <w:pPr>
        <w:jc w:val="both"/>
        <w:rPr>
          <w:sz w:val="28"/>
          <w:szCs w:val="28"/>
        </w:rPr>
      </w:pPr>
    </w:p>
    <w:p w:rsidR="001D2DC8" w:rsidRDefault="001D2DC8" w:rsidP="001D2DC8">
      <w:pPr>
        <w:jc w:val="both"/>
        <w:rPr>
          <w:sz w:val="28"/>
          <w:szCs w:val="28"/>
        </w:rPr>
      </w:pPr>
    </w:p>
    <w:p w:rsidR="001D2DC8" w:rsidRDefault="001D2DC8" w:rsidP="001D2DC8">
      <w:pPr>
        <w:jc w:val="both"/>
        <w:rPr>
          <w:sz w:val="28"/>
          <w:szCs w:val="28"/>
        </w:rPr>
      </w:pPr>
    </w:p>
    <w:p w:rsidR="001D2DC8" w:rsidRDefault="001D2DC8" w:rsidP="001D2DC8">
      <w:pPr>
        <w:jc w:val="both"/>
        <w:rPr>
          <w:sz w:val="28"/>
          <w:szCs w:val="28"/>
        </w:rPr>
      </w:pPr>
    </w:p>
    <w:p w:rsidR="001D2DC8" w:rsidRDefault="001D2DC8" w:rsidP="001D2DC8">
      <w:pPr>
        <w:rPr>
          <w:sz w:val="28"/>
          <w:szCs w:val="28"/>
        </w:rPr>
      </w:pPr>
      <w:r>
        <w:rPr>
          <w:sz w:val="28"/>
          <w:szCs w:val="28"/>
        </w:rPr>
        <w:t>Глава Илья-Высоковского                                               Н.В.Землянов</w:t>
      </w:r>
    </w:p>
    <w:p w:rsidR="001D2DC8" w:rsidRDefault="001D2DC8" w:rsidP="001D2DC8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1D2DC8" w:rsidRDefault="001D2DC8" w:rsidP="001D2DC8">
      <w:pPr>
        <w:rPr>
          <w:sz w:val="28"/>
          <w:szCs w:val="28"/>
        </w:rPr>
      </w:pPr>
    </w:p>
    <w:p w:rsidR="001D2DC8" w:rsidRDefault="001D2DC8" w:rsidP="001D2DC8"/>
    <w:p w:rsidR="001D2DC8" w:rsidRDefault="001D2DC8" w:rsidP="001D2DC8"/>
    <w:p w:rsidR="001D2DC8" w:rsidRDefault="001D2DC8" w:rsidP="001D2DC8">
      <w:pPr>
        <w:jc w:val="right"/>
      </w:pPr>
      <w:r>
        <w:t xml:space="preserve">Приложение </w:t>
      </w:r>
    </w:p>
    <w:p w:rsidR="001D2DC8" w:rsidRDefault="001D2DC8" w:rsidP="001D2DC8">
      <w:pPr>
        <w:jc w:val="right"/>
      </w:pPr>
      <w:r>
        <w:t>к постановлению администрации</w:t>
      </w:r>
    </w:p>
    <w:p w:rsidR="001D2DC8" w:rsidRDefault="001D2DC8" w:rsidP="001D2DC8">
      <w:pPr>
        <w:jc w:val="right"/>
      </w:pPr>
      <w:r>
        <w:t>Илья-Высоковского сельского поселения</w:t>
      </w:r>
    </w:p>
    <w:p w:rsidR="001D2DC8" w:rsidRDefault="001D2DC8" w:rsidP="001D2DC8">
      <w:pPr>
        <w:jc w:val="right"/>
      </w:pPr>
      <w:r>
        <w:t xml:space="preserve">от </w:t>
      </w:r>
      <w:r w:rsidR="00EF108A">
        <w:t>2</w:t>
      </w:r>
      <w:r w:rsidR="001F7730">
        <w:t>3</w:t>
      </w:r>
      <w:r>
        <w:t>.</w:t>
      </w:r>
      <w:r w:rsidR="00EF108A">
        <w:t>1</w:t>
      </w:r>
      <w:r>
        <w:t>0</w:t>
      </w:r>
      <w:r w:rsidR="00AD5686">
        <w:t xml:space="preserve">.2017 г. № </w:t>
      </w:r>
      <w:r w:rsidR="00647566">
        <w:t>111</w:t>
      </w:r>
      <w:r>
        <w:t>-п</w:t>
      </w:r>
    </w:p>
    <w:p w:rsidR="001D2DC8" w:rsidRDefault="001D2DC8" w:rsidP="001D2DC8">
      <w:pPr>
        <w:jc w:val="right"/>
      </w:pPr>
    </w:p>
    <w:p w:rsidR="001D2DC8" w:rsidRDefault="001D2DC8" w:rsidP="001D2DC8"/>
    <w:p w:rsidR="001D2DC8" w:rsidRDefault="001D2DC8" w:rsidP="001D2DC8">
      <w:pPr>
        <w:jc w:val="center"/>
        <w:rPr>
          <w:b/>
        </w:rPr>
      </w:pPr>
      <w:r>
        <w:rPr>
          <w:b/>
        </w:rPr>
        <w:t>Перечень</w:t>
      </w:r>
    </w:p>
    <w:p w:rsidR="001D2DC8" w:rsidRDefault="001D2DC8" w:rsidP="001D2DC8">
      <w:pPr>
        <w:jc w:val="center"/>
        <w:rPr>
          <w:b/>
        </w:rPr>
      </w:pPr>
      <w:r>
        <w:rPr>
          <w:b/>
        </w:rPr>
        <w:t>муниципального имущества, подлежащего приватизации</w:t>
      </w:r>
    </w:p>
    <w:p w:rsidR="001D2DC8" w:rsidRDefault="001D2DC8" w:rsidP="001D2DC8">
      <w:pPr>
        <w:jc w:val="center"/>
        <w:rPr>
          <w:b/>
        </w:rPr>
      </w:pPr>
    </w:p>
    <w:p w:rsidR="001D2DC8" w:rsidRDefault="001D2DC8" w:rsidP="001D2DC8">
      <w:pPr>
        <w:jc w:val="center"/>
        <w:rPr>
          <w:b/>
        </w:rPr>
      </w:pPr>
    </w:p>
    <w:tbl>
      <w:tblPr>
        <w:tblStyle w:val="a3"/>
        <w:tblW w:w="10080" w:type="dxa"/>
        <w:tblInd w:w="-252" w:type="dxa"/>
        <w:tblLayout w:type="fixed"/>
        <w:tblLook w:val="01E0"/>
      </w:tblPr>
      <w:tblGrid>
        <w:gridCol w:w="2345"/>
        <w:gridCol w:w="1843"/>
        <w:gridCol w:w="1417"/>
        <w:gridCol w:w="1134"/>
        <w:gridCol w:w="1134"/>
        <w:gridCol w:w="2207"/>
      </w:tblGrid>
      <w:tr w:rsidR="001D2DC8" w:rsidTr="001D2DC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spellStart"/>
            <w:r>
              <w:rPr>
                <w:b/>
                <w:lang w:eastAsia="en-US"/>
              </w:rPr>
              <w:t>имушества</w:t>
            </w:r>
            <w:proofErr w:type="spellEnd"/>
            <w:r>
              <w:rPr>
                <w:b/>
                <w:lang w:eastAsia="en-US"/>
              </w:rPr>
              <w:t xml:space="preserve"> и его местонахождение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Площадь/год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Первоначальная стоимость продажи, с учетом НДС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Шаг аукциона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Задаток руб.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организации, проводившей оценку имущества</w:t>
            </w:r>
          </w:p>
        </w:tc>
      </w:tr>
      <w:tr w:rsidR="001D2DC8" w:rsidTr="001D2DC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D5686" w:rsidTr="001D2DC8">
        <w:trPr>
          <w:trHeight w:val="277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AD5686" w:rsidP="009C64DB">
            <w:r>
              <w:t>Сооружение электроэнергетики</w:t>
            </w:r>
            <w:r w:rsidR="003604D0">
              <w:t xml:space="preserve"> (</w:t>
            </w:r>
            <w:r w:rsidR="00647566">
              <w:t xml:space="preserve">электрические сети 0,4 кВ, протяженностью 3937 м с трансформаторным оборудованием </w:t>
            </w:r>
            <w:r w:rsidR="003604D0">
              <w:t>КТП-</w:t>
            </w:r>
            <w:r w:rsidR="00EF108A">
              <w:t>250</w:t>
            </w:r>
            <w:r w:rsidR="00647566">
              <w:t xml:space="preserve"> </w:t>
            </w:r>
            <w:proofErr w:type="spellStart"/>
            <w:r w:rsidR="00647566">
              <w:t>кВА</w:t>
            </w:r>
            <w:proofErr w:type="spellEnd"/>
            <w:r w:rsidR="003604D0">
              <w:t>)</w:t>
            </w:r>
          </w:p>
          <w:p w:rsidR="003604D0" w:rsidRDefault="003604D0" w:rsidP="00EF108A">
            <w:r>
              <w:t xml:space="preserve">Ивановская область, Пучежский район, </w:t>
            </w:r>
            <w:r w:rsidR="00EF108A">
              <w:t>с</w:t>
            </w:r>
            <w:proofErr w:type="gramStart"/>
            <w:r>
              <w:t>.</w:t>
            </w:r>
            <w:r w:rsidR="00EF108A">
              <w:t>И</w:t>
            </w:r>
            <w:proofErr w:type="gramEnd"/>
            <w:r w:rsidR="00EF108A">
              <w:t>лья-Высоково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AD5686" w:rsidP="00EF108A">
            <w:r>
              <w:t xml:space="preserve">Протяженность  </w:t>
            </w:r>
            <w:r w:rsidR="00647566">
              <w:t xml:space="preserve">3937 </w:t>
            </w:r>
            <w:r>
              <w:t>м, год ввода в эксплуатацию – нет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1F7730" w:rsidP="001F7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528516</w:t>
            </w:r>
            <w:r w:rsidR="00AD5686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1F7730" w:rsidP="001F7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5285</w:t>
            </w:r>
            <w:r w:rsidR="003604D0">
              <w:rPr>
                <w:lang w:eastAsia="en-US"/>
              </w:rPr>
              <w:t>,</w:t>
            </w: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1F7730" w:rsidP="001F7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105703</w:t>
            </w:r>
            <w:r w:rsidR="003604D0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AD56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«Верхневолжский научно-исследовательский центр аудита, оценки и антикризисного управления»</w:t>
            </w:r>
          </w:p>
          <w:p w:rsidR="00AD5686" w:rsidRDefault="003604D0" w:rsidP="001F7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7730">
              <w:rPr>
                <w:lang w:eastAsia="en-US"/>
              </w:rPr>
              <w:t>7</w:t>
            </w:r>
            <w:r w:rsidR="00AD5686">
              <w:rPr>
                <w:lang w:eastAsia="en-US"/>
              </w:rPr>
              <w:t>/</w:t>
            </w:r>
            <w:r w:rsidR="001F7730">
              <w:rPr>
                <w:lang w:eastAsia="en-US"/>
              </w:rPr>
              <w:t>11</w:t>
            </w:r>
            <w:r w:rsidR="00AD5686">
              <w:rPr>
                <w:lang w:eastAsia="en-US"/>
              </w:rPr>
              <w:t>-</w:t>
            </w:r>
            <w:r w:rsidR="001F7730">
              <w:rPr>
                <w:lang w:eastAsia="en-US"/>
              </w:rPr>
              <w:t>0</w:t>
            </w:r>
            <w:r>
              <w:rPr>
                <w:lang w:eastAsia="en-US"/>
              </w:rPr>
              <w:t>17</w:t>
            </w:r>
          </w:p>
        </w:tc>
      </w:tr>
    </w:tbl>
    <w:p w:rsidR="001D2DC8" w:rsidRDefault="001D2DC8" w:rsidP="001D2DC8"/>
    <w:p w:rsidR="00D72B5B" w:rsidRDefault="00D72B5B"/>
    <w:sectPr w:rsidR="00D72B5B" w:rsidSect="00D7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DC8"/>
    <w:rsid w:val="00040C3A"/>
    <w:rsid w:val="000C7F30"/>
    <w:rsid w:val="001D2DC8"/>
    <w:rsid w:val="001F7730"/>
    <w:rsid w:val="003604D0"/>
    <w:rsid w:val="003D5D14"/>
    <w:rsid w:val="004502CE"/>
    <w:rsid w:val="00647566"/>
    <w:rsid w:val="00673528"/>
    <w:rsid w:val="007747AC"/>
    <w:rsid w:val="00861051"/>
    <w:rsid w:val="00AD5686"/>
    <w:rsid w:val="00D63367"/>
    <w:rsid w:val="00D72B5B"/>
    <w:rsid w:val="00D9071E"/>
    <w:rsid w:val="00D907F4"/>
    <w:rsid w:val="00EF108A"/>
    <w:rsid w:val="00FE599B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2DC8"/>
    <w:pPr>
      <w:keepNext/>
      <w:tabs>
        <w:tab w:val="num" w:pos="360"/>
      </w:tabs>
      <w:jc w:val="center"/>
      <w:outlineLvl w:val="1"/>
    </w:pPr>
    <w:rPr>
      <w:rFonts w:ascii="Arial" w:hAnsi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2DC8"/>
    <w:rPr>
      <w:rFonts w:ascii="Arial" w:eastAsia="Times New Roman" w:hAnsi="Arial" w:cs="Times New Roman"/>
      <w:sz w:val="24"/>
      <w:szCs w:val="20"/>
      <w:lang w:eastAsia="ar-SA"/>
    </w:rPr>
  </w:style>
  <w:style w:type="table" w:styleId="a3">
    <w:name w:val="Table Grid"/>
    <w:basedOn w:val="a1"/>
    <w:rsid w:val="001D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7</cp:revision>
  <cp:lastPrinted>2017-10-23T05:43:00Z</cp:lastPrinted>
  <dcterms:created xsi:type="dcterms:W3CDTF">2017-10-16T06:21:00Z</dcterms:created>
  <dcterms:modified xsi:type="dcterms:W3CDTF">2017-10-23T05:46:00Z</dcterms:modified>
</cp:coreProperties>
</file>